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1B9A" w:rsidRPr="00352B43" w:rsidRDefault="002E1B9A" w:rsidP="002E1B9A">
      <w:pPr>
        <w:pStyle w:val="Nagwek2"/>
        <w:ind w:firstLine="0"/>
        <w:rPr>
          <w:rFonts w:asciiTheme="minorHAnsi" w:hAnsiTheme="minorHAnsi"/>
          <w:color w:val="FF0000"/>
          <w:sz w:val="24"/>
          <w:szCs w:val="24"/>
        </w:rPr>
      </w:pPr>
      <w:r w:rsidRPr="00352B43">
        <w:rPr>
          <w:rFonts w:asciiTheme="minorHAnsi" w:hAnsiTheme="minorHAnsi"/>
          <w:sz w:val="24"/>
          <w:szCs w:val="24"/>
        </w:rPr>
        <w:t>Karta modułu/przedmiotu</w:t>
      </w:r>
    </w:p>
    <w:p w:rsidR="002E1B9A" w:rsidRPr="00352B43" w:rsidRDefault="002E1B9A" w:rsidP="002E1B9A">
      <w:pPr>
        <w:rPr>
          <w:rFonts w:asciiTheme="minorHAnsi" w:hAnsiTheme="minorHAnsi"/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454"/>
        <w:gridCol w:w="1260"/>
        <w:gridCol w:w="453"/>
        <w:gridCol w:w="905"/>
        <w:gridCol w:w="1493"/>
        <w:gridCol w:w="775"/>
        <w:gridCol w:w="501"/>
        <w:gridCol w:w="1313"/>
        <w:gridCol w:w="1357"/>
      </w:tblGrid>
      <w:tr w:rsidR="002E1B9A" w:rsidRPr="00352B43" w:rsidTr="00AA4E25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2E1B9A" w:rsidRPr="00352B43" w:rsidRDefault="002E1B9A" w:rsidP="00933C55">
            <w:pPr>
              <w:ind w:left="113" w:right="113"/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352B43">
              <w:rPr>
                <w:rFonts w:asciiTheme="minorHAnsi" w:hAnsiTheme="minorHAnsi"/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  <w:vAlign w:val="center"/>
          </w:tcPr>
          <w:p w:rsidR="002E1B9A" w:rsidRPr="00352B43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352B43">
              <w:rPr>
                <w:rFonts w:asciiTheme="minorHAnsi" w:hAnsiTheme="minorHAnsi"/>
                <w:sz w:val="24"/>
                <w:szCs w:val="24"/>
              </w:rPr>
              <w:t xml:space="preserve">Nazwa modułu (bloku przedmiotów): </w:t>
            </w:r>
          </w:p>
          <w:p w:rsidR="00AB1D18" w:rsidRPr="00352B43" w:rsidRDefault="00352B43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352B43">
              <w:rPr>
                <w:rFonts w:asciiTheme="minorHAnsi" w:hAnsiTheme="minorHAnsi" w:cs="Arial"/>
                <w:b/>
                <w:caps/>
                <w:sz w:val="24"/>
                <w:szCs w:val="24"/>
              </w:rPr>
              <w:t>Metody numeryczne</w:t>
            </w:r>
          </w:p>
        </w:tc>
        <w:tc>
          <w:tcPr>
            <w:tcW w:w="3171" w:type="dxa"/>
            <w:gridSpan w:val="3"/>
            <w:shd w:val="clear" w:color="auto" w:fill="C0C0C0"/>
            <w:vAlign w:val="center"/>
          </w:tcPr>
          <w:p w:rsidR="002E1B9A" w:rsidRPr="00352B43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352B43">
              <w:rPr>
                <w:rFonts w:asciiTheme="minorHAnsi" w:hAnsiTheme="minorHAnsi"/>
                <w:sz w:val="24"/>
                <w:szCs w:val="24"/>
              </w:rPr>
              <w:t>Kod modułu:</w:t>
            </w:r>
            <w:r w:rsidR="00352B43" w:rsidRPr="00352B43"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r w:rsidR="00352B43" w:rsidRPr="002114CC">
              <w:rPr>
                <w:rFonts w:asciiTheme="minorHAnsi" w:hAnsiTheme="minorHAnsi"/>
                <w:b/>
                <w:sz w:val="24"/>
                <w:szCs w:val="24"/>
              </w:rPr>
              <w:t>M4</w:t>
            </w:r>
          </w:p>
        </w:tc>
      </w:tr>
      <w:tr w:rsidR="002E1B9A" w:rsidRPr="00352B43" w:rsidTr="00AA4E25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2E1B9A" w:rsidRPr="00352B43" w:rsidRDefault="002E1B9A" w:rsidP="00933C55">
            <w:pPr>
              <w:ind w:left="113" w:right="113"/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6340" w:type="dxa"/>
            <w:gridSpan w:val="6"/>
            <w:vAlign w:val="center"/>
          </w:tcPr>
          <w:p w:rsidR="002E1B9A" w:rsidRPr="00352B43" w:rsidRDefault="002E1B9A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352B43">
              <w:rPr>
                <w:rFonts w:asciiTheme="minorHAnsi" w:hAnsiTheme="minorHAnsi"/>
                <w:sz w:val="24"/>
                <w:szCs w:val="24"/>
              </w:rPr>
              <w:t xml:space="preserve">Nazwa przedmiotu: </w:t>
            </w:r>
          </w:p>
          <w:p w:rsidR="002E1B9A" w:rsidRPr="00352B43" w:rsidRDefault="00352B43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352B43">
              <w:rPr>
                <w:rFonts w:asciiTheme="minorHAnsi" w:hAnsiTheme="minorHAnsi" w:cs="Arial"/>
                <w:b/>
                <w:sz w:val="24"/>
                <w:szCs w:val="24"/>
              </w:rPr>
              <w:t>Metody numeryczne</w:t>
            </w:r>
          </w:p>
        </w:tc>
        <w:tc>
          <w:tcPr>
            <w:tcW w:w="3171" w:type="dxa"/>
            <w:gridSpan w:val="3"/>
            <w:shd w:val="clear" w:color="auto" w:fill="C0C0C0"/>
            <w:vAlign w:val="center"/>
          </w:tcPr>
          <w:p w:rsidR="002E1B9A" w:rsidRPr="00352B43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352B43">
              <w:rPr>
                <w:rFonts w:asciiTheme="minorHAnsi" w:hAnsiTheme="minorHAnsi"/>
                <w:sz w:val="24"/>
                <w:szCs w:val="24"/>
              </w:rPr>
              <w:t>Kod przedmiotu:</w:t>
            </w:r>
            <w:r w:rsidR="002114CC">
              <w:rPr>
                <w:rFonts w:asciiTheme="minorHAnsi" w:hAnsiTheme="minorHAnsi"/>
                <w:sz w:val="24"/>
                <w:szCs w:val="24"/>
              </w:rPr>
              <w:t xml:space="preserve"> M4</w:t>
            </w:r>
          </w:p>
        </w:tc>
      </w:tr>
      <w:tr w:rsidR="002E1B9A" w:rsidRPr="00352B43" w:rsidTr="00AA4E25">
        <w:trPr>
          <w:cantSplit/>
        </w:trPr>
        <w:tc>
          <w:tcPr>
            <w:tcW w:w="497" w:type="dxa"/>
            <w:vMerge/>
          </w:tcPr>
          <w:p w:rsidR="002E1B9A" w:rsidRPr="00352B43" w:rsidRDefault="002E1B9A" w:rsidP="00933C5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9511" w:type="dxa"/>
            <w:gridSpan w:val="9"/>
            <w:vAlign w:val="center"/>
          </w:tcPr>
          <w:p w:rsidR="002E1B9A" w:rsidRPr="00352B43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352B43">
              <w:rPr>
                <w:rFonts w:asciiTheme="minorHAnsi" w:hAnsiTheme="minorHAnsi"/>
                <w:sz w:val="24"/>
                <w:szCs w:val="24"/>
              </w:rPr>
              <w:t>Nazwa jednostki organizacyjnej prowadzącej przedmiot / moduł:</w:t>
            </w:r>
          </w:p>
          <w:p w:rsidR="002E1B9A" w:rsidRPr="00352B43" w:rsidRDefault="00AB1D18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352B43">
              <w:rPr>
                <w:rFonts w:asciiTheme="minorHAnsi" w:hAnsiTheme="minorHAnsi"/>
                <w:b/>
                <w:sz w:val="24"/>
                <w:szCs w:val="24"/>
              </w:rPr>
              <w:t>INSTYTUT INFORMATYKI STOSOWANEJ im. Krzysztofa Brzeskiego</w:t>
            </w:r>
          </w:p>
        </w:tc>
      </w:tr>
      <w:tr w:rsidR="002E1B9A" w:rsidRPr="00352B43" w:rsidTr="00C9183B">
        <w:trPr>
          <w:cantSplit/>
        </w:trPr>
        <w:tc>
          <w:tcPr>
            <w:tcW w:w="497" w:type="dxa"/>
            <w:vMerge/>
          </w:tcPr>
          <w:p w:rsidR="002E1B9A" w:rsidRPr="00352B43" w:rsidRDefault="002E1B9A" w:rsidP="00933C5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2E1B9A" w:rsidRPr="00352B43" w:rsidRDefault="002E1B9A" w:rsidP="00D72111">
            <w:pPr>
              <w:spacing w:after="120"/>
              <w:rPr>
                <w:rFonts w:asciiTheme="minorHAnsi" w:hAnsiTheme="minorHAnsi"/>
                <w:b/>
                <w:sz w:val="24"/>
                <w:szCs w:val="24"/>
              </w:rPr>
            </w:pPr>
            <w:r w:rsidRPr="00352B43">
              <w:rPr>
                <w:rFonts w:asciiTheme="minorHAnsi" w:hAnsiTheme="minorHAnsi"/>
                <w:sz w:val="24"/>
                <w:szCs w:val="24"/>
              </w:rPr>
              <w:t>Nazwa kierunku:</w:t>
            </w:r>
            <w:r w:rsidR="00C9183B" w:rsidRPr="00352B43"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r w:rsidR="00AB1D18" w:rsidRPr="00352B43">
              <w:rPr>
                <w:rFonts w:asciiTheme="minorHAnsi" w:hAnsiTheme="minorHAnsi"/>
                <w:b/>
                <w:sz w:val="24"/>
                <w:szCs w:val="24"/>
              </w:rPr>
              <w:t>INFORMATYKA</w:t>
            </w:r>
          </w:p>
          <w:p w:rsidR="00C9183B" w:rsidRPr="00352B43" w:rsidRDefault="00C9183B" w:rsidP="00FE0E2F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352B43">
              <w:rPr>
                <w:rFonts w:asciiTheme="minorHAnsi" w:hAnsiTheme="minorHAnsi"/>
                <w:sz w:val="24"/>
                <w:szCs w:val="24"/>
              </w:rPr>
              <w:t>(w zakresie</w:t>
            </w:r>
            <w:r w:rsidR="00FE0E2F" w:rsidRPr="00352B43">
              <w:rPr>
                <w:rFonts w:asciiTheme="minorHAnsi" w:hAnsiTheme="minorHAnsi"/>
                <w:sz w:val="24"/>
                <w:szCs w:val="24"/>
              </w:rPr>
              <w:t xml:space="preserve">: </w:t>
            </w:r>
            <w:r w:rsidR="00FE0E2F" w:rsidRPr="00352B43">
              <w:rPr>
                <w:rFonts w:asciiTheme="minorHAnsi" w:hAnsiTheme="minorHAnsi"/>
                <w:b/>
                <w:sz w:val="24"/>
                <w:szCs w:val="24"/>
              </w:rPr>
              <w:t>Administracja systemów i sieci komputerowych,</w:t>
            </w:r>
            <w:r w:rsidR="00FE0E2F" w:rsidRPr="00352B43">
              <w:rPr>
                <w:rFonts w:asciiTheme="minorHAnsi" w:hAnsiTheme="minorHAnsi"/>
                <w:b/>
                <w:sz w:val="24"/>
                <w:szCs w:val="24"/>
              </w:rPr>
              <w:br/>
              <w:t>Projektowanie baz danych i oprogramowanie użytkowe,</w:t>
            </w:r>
            <w:r w:rsidR="00FE0E2F" w:rsidRPr="00352B43">
              <w:rPr>
                <w:rFonts w:asciiTheme="minorHAnsi" w:hAnsiTheme="minorHAnsi"/>
                <w:b/>
                <w:sz w:val="24"/>
                <w:szCs w:val="24"/>
              </w:rPr>
              <w:br/>
              <w:t>Grafika komputerowa i multimedia</w:t>
            </w:r>
            <w:r w:rsidRPr="00352B43">
              <w:rPr>
                <w:rFonts w:asciiTheme="minorHAnsi" w:hAnsiTheme="minorHAnsi"/>
                <w:sz w:val="24"/>
                <w:szCs w:val="24"/>
              </w:rPr>
              <w:t>)</w:t>
            </w:r>
          </w:p>
        </w:tc>
      </w:tr>
      <w:tr w:rsidR="002E1B9A" w:rsidRPr="00352B43" w:rsidTr="00AA4E25">
        <w:trPr>
          <w:cantSplit/>
        </w:trPr>
        <w:tc>
          <w:tcPr>
            <w:tcW w:w="497" w:type="dxa"/>
            <w:vMerge/>
          </w:tcPr>
          <w:p w:rsidR="002E1B9A" w:rsidRPr="00352B43" w:rsidRDefault="002E1B9A" w:rsidP="00933C5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3167" w:type="dxa"/>
            <w:gridSpan w:val="3"/>
            <w:vAlign w:val="center"/>
          </w:tcPr>
          <w:p w:rsidR="002E1B9A" w:rsidRPr="00352B43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352B43">
              <w:rPr>
                <w:rFonts w:asciiTheme="minorHAnsi" w:hAnsiTheme="minorHAnsi"/>
                <w:sz w:val="24"/>
                <w:szCs w:val="24"/>
              </w:rPr>
              <w:t>Forma studiów:</w:t>
            </w:r>
          </w:p>
          <w:p w:rsidR="002E1B9A" w:rsidRPr="00352B43" w:rsidRDefault="00AB1D18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E916C4">
              <w:rPr>
                <w:rFonts w:asciiTheme="minorHAnsi" w:hAnsiTheme="minorHAnsi"/>
                <w:b/>
                <w:sz w:val="24"/>
                <w:szCs w:val="24"/>
              </w:rPr>
              <w:t>stacjonarne</w:t>
            </w:r>
          </w:p>
        </w:tc>
        <w:tc>
          <w:tcPr>
            <w:tcW w:w="3173" w:type="dxa"/>
            <w:gridSpan w:val="3"/>
            <w:vAlign w:val="center"/>
          </w:tcPr>
          <w:p w:rsidR="002E1B9A" w:rsidRPr="00352B43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352B43">
              <w:rPr>
                <w:rFonts w:asciiTheme="minorHAnsi" w:hAnsiTheme="minorHAnsi"/>
                <w:sz w:val="24"/>
                <w:szCs w:val="24"/>
              </w:rPr>
              <w:t>Profil kształcenia:</w:t>
            </w:r>
          </w:p>
          <w:p w:rsidR="002E1B9A" w:rsidRPr="00352B43" w:rsidRDefault="00AB1D18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352B43">
              <w:rPr>
                <w:rFonts w:asciiTheme="minorHAnsi" w:hAnsiTheme="minorHAnsi"/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  <w:vAlign w:val="center"/>
          </w:tcPr>
          <w:p w:rsidR="002E1B9A" w:rsidRPr="00352B43" w:rsidRDefault="003A7921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352B43">
              <w:rPr>
                <w:rFonts w:asciiTheme="minorHAnsi" w:hAnsiTheme="minorHAnsi"/>
                <w:sz w:val="24"/>
                <w:szCs w:val="24"/>
              </w:rPr>
              <w:t>Poziom kształcenia:</w:t>
            </w:r>
          </w:p>
          <w:p w:rsidR="00AB1D18" w:rsidRPr="00352B43" w:rsidRDefault="00AB1D18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352B43">
              <w:rPr>
                <w:rFonts w:asciiTheme="minorHAnsi" w:hAnsiTheme="minorHAnsi"/>
                <w:b/>
                <w:sz w:val="24"/>
                <w:szCs w:val="24"/>
              </w:rPr>
              <w:t>STUDIA I STOPNIA</w:t>
            </w:r>
          </w:p>
        </w:tc>
      </w:tr>
      <w:tr w:rsidR="002E1B9A" w:rsidRPr="00352B43" w:rsidTr="00AA4E25">
        <w:trPr>
          <w:cantSplit/>
        </w:trPr>
        <w:tc>
          <w:tcPr>
            <w:tcW w:w="497" w:type="dxa"/>
            <w:vMerge/>
          </w:tcPr>
          <w:p w:rsidR="002E1B9A" w:rsidRPr="00352B43" w:rsidRDefault="002E1B9A" w:rsidP="00933C5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3167" w:type="dxa"/>
            <w:gridSpan w:val="3"/>
            <w:vAlign w:val="center"/>
          </w:tcPr>
          <w:p w:rsidR="002E1B9A" w:rsidRPr="00352B43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352B43">
              <w:rPr>
                <w:rFonts w:asciiTheme="minorHAnsi" w:hAnsiTheme="minorHAnsi"/>
                <w:sz w:val="24"/>
                <w:szCs w:val="24"/>
              </w:rPr>
              <w:t xml:space="preserve">Rok / semestr: </w:t>
            </w:r>
          </w:p>
          <w:p w:rsidR="002E1B9A" w:rsidRPr="00352B43" w:rsidRDefault="00352B43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352B43">
              <w:rPr>
                <w:rFonts w:asciiTheme="minorHAnsi" w:hAnsiTheme="minorHAnsi"/>
                <w:b/>
                <w:sz w:val="24"/>
                <w:szCs w:val="24"/>
              </w:rPr>
              <w:t>2/3</w:t>
            </w:r>
          </w:p>
        </w:tc>
        <w:tc>
          <w:tcPr>
            <w:tcW w:w="3173" w:type="dxa"/>
            <w:gridSpan w:val="3"/>
            <w:vAlign w:val="center"/>
          </w:tcPr>
          <w:p w:rsidR="002E1B9A" w:rsidRPr="00352B43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352B43">
              <w:rPr>
                <w:rFonts w:asciiTheme="minorHAnsi" w:hAnsiTheme="minorHAnsi"/>
                <w:sz w:val="24"/>
                <w:szCs w:val="24"/>
              </w:rPr>
              <w:t>Status przedmiotu /modułu:</w:t>
            </w:r>
          </w:p>
          <w:p w:rsidR="002E1B9A" w:rsidRPr="00352B43" w:rsidRDefault="00AB1D18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352B43">
              <w:rPr>
                <w:rFonts w:asciiTheme="minorHAnsi" w:hAnsiTheme="minorHAnsi"/>
                <w:b/>
                <w:sz w:val="24"/>
                <w:szCs w:val="24"/>
              </w:rPr>
              <w:t>OBOWIĄZKOWY</w:t>
            </w:r>
          </w:p>
        </w:tc>
        <w:tc>
          <w:tcPr>
            <w:tcW w:w="3171" w:type="dxa"/>
            <w:gridSpan w:val="3"/>
            <w:vAlign w:val="center"/>
          </w:tcPr>
          <w:p w:rsidR="002E1B9A" w:rsidRPr="00352B43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352B43">
              <w:rPr>
                <w:rFonts w:asciiTheme="minorHAnsi" w:hAnsiTheme="minorHAnsi"/>
                <w:sz w:val="24"/>
                <w:szCs w:val="24"/>
              </w:rPr>
              <w:t>Język przedmiotu / modułu:</w:t>
            </w:r>
          </w:p>
          <w:p w:rsidR="002E1B9A" w:rsidRPr="00352B43" w:rsidRDefault="00AB1D18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352B43">
              <w:rPr>
                <w:rFonts w:asciiTheme="minorHAnsi" w:hAnsiTheme="minorHAnsi"/>
                <w:b/>
                <w:sz w:val="24"/>
                <w:szCs w:val="24"/>
              </w:rPr>
              <w:t>POLSKI</w:t>
            </w:r>
          </w:p>
        </w:tc>
      </w:tr>
      <w:tr w:rsidR="002E1B9A" w:rsidRPr="00352B43" w:rsidTr="006D7E25">
        <w:trPr>
          <w:cantSplit/>
        </w:trPr>
        <w:tc>
          <w:tcPr>
            <w:tcW w:w="497" w:type="dxa"/>
            <w:vMerge/>
          </w:tcPr>
          <w:p w:rsidR="002E1B9A" w:rsidRPr="00352B43" w:rsidRDefault="002E1B9A" w:rsidP="00933C5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1454" w:type="dxa"/>
            <w:vAlign w:val="center"/>
          </w:tcPr>
          <w:p w:rsidR="002E1B9A" w:rsidRPr="00352B43" w:rsidRDefault="002E1B9A" w:rsidP="006D7E25">
            <w:pPr>
              <w:rPr>
                <w:rFonts w:asciiTheme="minorHAnsi" w:hAnsiTheme="minorHAnsi"/>
                <w:sz w:val="24"/>
                <w:szCs w:val="24"/>
              </w:rPr>
            </w:pPr>
            <w:r w:rsidRPr="00352B43">
              <w:rPr>
                <w:rFonts w:asciiTheme="minorHAnsi" w:hAnsiTheme="minorHAnsi"/>
                <w:sz w:val="24"/>
                <w:szCs w:val="24"/>
              </w:rPr>
              <w:t>Forma zajęć</w:t>
            </w:r>
          </w:p>
        </w:tc>
        <w:tc>
          <w:tcPr>
            <w:tcW w:w="1260" w:type="dxa"/>
            <w:vAlign w:val="center"/>
          </w:tcPr>
          <w:p w:rsidR="002E1B9A" w:rsidRPr="00352B43" w:rsidRDefault="002E1B9A" w:rsidP="00C9183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352B43">
              <w:rPr>
                <w:rFonts w:asciiTheme="minorHAnsi" w:hAnsiTheme="minorHAnsi"/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2E1B9A" w:rsidRPr="00352B43" w:rsidRDefault="002E1B9A" w:rsidP="00C9183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352B43">
              <w:rPr>
                <w:rFonts w:asciiTheme="minorHAnsi" w:hAnsiTheme="minorHAnsi"/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2E1B9A" w:rsidRPr="00352B43" w:rsidRDefault="002E1B9A" w:rsidP="00C9183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352B43">
              <w:rPr>
                <w:rFonts w:asciiTheme="minorHAnsi" w:hAnsiTheme="minorHAnsi"/>
                <w:sz w:val="24"/>
                <w:szCs w:val="24"/>
              </w:rPr>
              <w:t>laboratorium</w:t>
            </w:r>
          </w:p>
        </w:tc>
        <w:tc>
          <w:tcPr>
            <w:tcW w:w="1276" w:type="dxa"/>
            <w:gridSpan w:val="2"/>
            <w:vAlign w:val="center"/>
          </w:tcPr>
          <w:p w:rsidR="002E1B9A" w:rsidRPr="00352B43" w:rsidRDefault="002E1B9A" w:rsidP="00C9183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352B43">
              <w:rPr>
                <w:rFonts w:asciiTheme="minorHAnsi" w:hAnsiTheme="minorHAnsi"/>
                <w:sz w:val="24"/>
                <w:szCs w:val="24"/>
              </w:rPr>
              <w:t>projekt</w:t>
            </w:r>
          </w:p>
        </w:tc>
        <w:tc>
          <w:tcPr>
            <w:tcW w:w="1313" w:type="dxa"/>
            <w:vAlign w:val="center"/>
          </w:tcPr>
          <w:p w:rsidR="002E1B9A" w:rsidRPr="00352B43" w:rsidRDefault="002E1B9A" w:rsidP="00C9183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352B43">
              <w:rPr>
                <w:rFonts w:asciiTheme="minorHAnsi" w:hAnsiTheme="minorHAnsi"/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2E1B9A" w:rsidRPr="00352B43" w:rsidRDefault="002E1B9A" w:rsidP="00C9183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352B43">
              <w:rPr>
                <w:rFonts w:asciiTheme="minorHAnsi" w:hAnsiTheme="minorHAnsi"/>
                <w:sz w:val="24"/>
                <w:szCs w:val="24"/>
              </w:rPr>
              <w:t xml:space="preserve">inne </w:t>
            </w:r>
            <w:r w:rsidRPr="00352B43">
              <w:rPr>
                <w:rFonts w:asciiTheme="minorHAnsi" w:hAnsiTheme="minorHAnsi"/>
                <w:sz w:val="24"/>
                <w:szCs w:val="24"/>
              </w:rPr>
              <w:br/>
              <w:t>(wpisać jakie)</w:t>
            </w:r>
          </w:p>
        </w:tc>
      </w:tr>
      <w:tr w:rsidR="002E1B9A" w:rsidRPr="00352B43" w:rsidTr="006D7E25">
        <w:trPr>
          <w:cantSplit/>
        </w:trPr>
        <w:tc>
          <w:tcPr>
            <w:tcW w:w="497" w:type="dxa"/>
            <w:vMerge/>
          </w:tcPr>
          <w:p w:rsidR="002E1B9A" w:rsidRPr="00352B43" w:rsidRDefault="002E1B9A" w:rsidP="00933C5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1454" w:type="dxa"/>
            <w:vAlign w:val="center"/>
          </w:tcPr>
          <w:p w:rsidR="002E1B9A" w:rsidRPr="00352B43" w:rsidRDefault="002E1B9A" w:rsidP="006D7E25">
            <w:pPr>
              <w:rPr>
                <w:rFonts w:asciiTheme="minorHAnsi" w:hAnsiTheme="minorHAnsi"/>
                <w:sz w:val="24"/>
                <w:szCs w:val="24"/>
              </w:rPr>
            </w:pPr>
            <w:r w:rsidRPr="00352B43">
              <w:rPr>
                <w:rFonts w:asciiTheme="minorHAnsi" w:hAnsiTheme="minorHAnsi"/>
                <w:sz w:val="24"/>
                <w:szCs w:val="24"/>
              </w:rPr>
              <w:t>Wymiar zajęć (godz.)</w:t>
            </w:r>
          </w:p>
        </w:tc>
        <w:tc>
          <w:tcPr>
            <w:tcW w:w="1260" w:type="dxa"/>
            <w:vAlign w:val="center"/>
          </w:tcPr>
          <w:p w:rsidR="002E1B9A" w:rsidRPr="00352B43" w:rsidRDefault="00352B43" w:rsidP="00933C55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352B43">
              <w:rPr>
                <w:rFonts w:asciiTheme="minorHAnsi" w:hAnsiTheme="minorHAnsi"/>
                <w:b/>
                <w:sz w:val="24"/>
                <w:szCs w:val="24"/>
              </w:rPr>
              <w:t>15</w:t>
            </w:r>
          </w:p>
        </w:tc>
        <w:tc>
          <w:tcPr>
            <w:tcW w:w="1358" w:type="dxa"/>
            <w:gridSpan w:val="2"/>
            <w:vAlign w:val="center"/>
          </w:tcPr>
          <w:p w:rsidR="002E1B9A" w:rsidRPr="00352B43" w:rsidRDefault="002E1B9A" w:rsidP="00933C55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  <w:tc>
          <w:tcPr>
            <w:tcW w:w="1493" w:type="dxa"/>
            <w:vAlign w:val="center"/>
          </w:tcPr>
          <w:p w:rsidR="002E1B9A" w:rsidRPr="00352B43" w:rsidRDefault="00352B43" w:rsidP="00933C55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352B43">
              <w:rPr>
                <w:rFonts w:asciiTheme="minorHAnsi" w:hAnsiTheme="minorHAnsi"/>
                <w:b/>
                <w:sz w:val="24"/>
                <w:szCs w:val="24"/>
              </w:rPr>
              <w:t>30</w:t>
            </w:r>
          </w:p>
        </w:tc>
        <w:tc>
          <w:tcPr>
            <w:tcW w:w="1276" w:type="dxa"/>
            <w:gridSpan w:val="2"/>
            <w:vAlign w:val="center"/>
          </w:tcPr>
          <w:p w:rsidR="002E1B9A" w:rsidRPr="00352B43" w:rsidRDefault="002E1B9A" w:rsidP="00933C55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  <w:tc>
          <w:tcPr>
            <w:tcW w:w="1313" w:type="dxa"/>
            <w:vAlign w:val="center"/>
          </w:tcPr>
          <w:p w:rsidR="002E1B9A" w:rsidRPr="00352B43" w:rsidRDefault="002E1B9A" w:rsidP="00933C55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2E1B9A" w:rsidRPr="00352B43" w:rsidRDefault="002E1B9A" w:rsidP="00933C55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</w:tr>
    </w:tbl>
    <w:p w:rsidR="002E1B9A" w:rsidRPr="00352B43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352B43" w:rsidRPr="00352B43" w:rsidTr="00352B43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352B43" w:rsidRPr="00352B43" w:rsidRDefault="00352B43" w:rsidP="00933C55">
            <w:pPr>
              <w:rPr>
                <w:rFonts w:asciiTheme="minorHAnsi" w:hAnsiTheme="minorHAnsi"/>
                <w:sz w:val="24"/>
                <w:szCs w:val="24"/>
              </w:rPr>
            </w:pPr>
            <w:r w:rsidRPr="00352B43">
              <w:rPr>
                <w:rFonts w:asciiTheme="minorHAnsi" w:hAnsiTheme="minorHAnsi"/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352B43" w:rsidRPr="00352B43" w:rsidRDefault="00352B43" w:rsidP="004A0379">
            <w:pPr>
              <w:rPr>
                <w:rFonts w:asciiTheme="minorHAnsi" w:hAnsiTheme="minorHAnsi"/>
                <w:sz w:val="24"/>
                <w:szCs w:val="24"/>
              </w:rPr>
            </w:pPr>
            <w:r w:rsidRPr="00352B43">
              <w:rPr>
                <w:rFonts w:asciiTheme="minorHAnsi" w:hAnsiTheme="minorHAnsi" w:cs="Arial"/>
                <w:b/>
                <w:bCs/>
                <w:sz w:val="24"/>
                <w:szCs w:val="24"/>
              </w:rPr>
              <w:t>dr inż. Robert Smyk</w:t>
            </w:r>
          </w:p>
        </w:tc>
      </w:tr>
      <w:tr w:rsidR="00352B43" w:rsidRPr="00352B43" w:rsidTr="00352B43">
        <w:trPr>
          <w:trHeight w:val="640"/>
        </w:trPr>
        <w:tc>
          <w:tcPr>
            <w:tcW w:w="2988" w:type="dxa"/>
            <w:vAlign w:val="center"/>
          </w:tcPr>
          <w:p w:rsidR="00352B43" w:rsidRPr="00352B43" w:rsidRDefault="00352B43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352B43">
              <w:rPr>
                <w:rFonts w:asciiTheme="minorHAnsi" w:hAnsiTheme="minorHAnsi"/>
                <w:sz w:val="24"/>
                <w:szCs w:val="24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352B43" w:rsidRPr="00352B43" w:rsidRDefault="00352B43" w:rsidP="00352B43">
            <w:pPr>
              <w:rPr>
                <w:rFonts w:asciiTheme="minorHAnsi" w:hAnsiTheme="minorHAnsi"/>
                <w:sz w:val="24"/>
                <w:szCs w:val="24"/>
                <w:lang w:val="en-US"/>
              </w:rPr>
            </w:pPr>
            <w:proofErr w:type="spellStart"/>
            <w:r w:rsidRPr="00352B43">
              <w:rPr>
                <w:rFonts w:asciiTheme="minorHAnsi" w:hAnsiTheme="minorHAnsi" w:cs="Arial"/>
                <w:b/>
                <w:bCs/>
                <w:sz w:val="24"/>
                <w:szCs w:val="24"/>
                <w:lang w:val="en-US"/>
              </w:rPr>
              <w:t>dr</w:t>
            </w:r>
            <w:proofErr w:type="spellEnd"/>
            <w:r w:rsidRPr="00352B43">
              <w:rPr>
                <w:rFonts w:asciiTheme="minorHAnsi" w:hAnsiTheme="minorHAnsi" w:cs="Arial"/>
                <w:b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52B43">
              <w:rPr>
                <w:rFonts w:asciiTheme="minorHAnsi" w:hAnsiTheme="minorHAnsi" w:cs="Arial"/>
                <w:b/>
                <w:bCs/>
                <w:sz w:val="24"/>
                <w:szCs w:val="24"/>
                <w:lang w:val="en-US"/>
              </w:rPr>
              <w:t>inż</w:t>
            </w:r>
            <w:proofErr w:type="spellEnd"/>
            <w:r w:rsidRPr="00352B43">
              <w:rPr>
                <w:rFonts w:asciiTheme="minorHAnsi" w:hAnsiTheme="minorHAnsi" w:cs="Arial"/>
                <w:b/>
                <w:bCs/>
                <w:sz w:val="24"/>
                <w:szCs w:val="24"/>
                <w:lang w:val="en-US"/>
              </w:rPr>
              <w:t xml:space="preserve">. Robert </w:t>
            </w:r>
            <w:proofErr w:type="spellStart"/>
            <w:r w:rsidRPr="00352B43">
              <w:rPr>
                <w:rFonts w:asciiTheme="minorHAnsi" w:hAnsiTheme="minorHAnsi" w:cs="Arial"/>
                <w:b/>
                <w:bCs/>
                <w:sz w:val="24"/>
                <w:szCs w:val="24"/>
                <w:lang w:val="en-US"/>
              </w:rPr>
              <w:t>Smyk</w:t>
            </w:r>
            <w:proofErr w:type="spellEnd"/>
            <w:r w:rsidRPr="00352B43">
              <w:rPr>
                <w:rFonts w:asciiTheme="minorHAnsi" w:hAnsiTheme="minorHAnsi" w:cs="Arial"/>
                <w:b/>
                <w:bCs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352B43">
              <w:rPr>
                <w:rFonts w:asciiTheme="minorHAnsi" w:hAnsiTheme="minorHAnsi" w:cs="Arial"/>
                <w:b/>
                <w:bCs/>
                <w:sz w:val="24"/>
                <w:szCs w:val="24"/>
                <w:lang w:val="en-US"/>
              </w:rPr>
              <w:t>dr</w:t>
            </w:r>
            <w:proofErr w:type="spellEnd"/>
            <w:r w:rsidRPr="00352B43">
              <w:rPr>
                <w:rFonts w:asciiTheme="minorHAnsi" w:hAnsiTheme="minorHAnsi" w:cs="Arial"/>
                <w:b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52B43">
              <w:rPr>
                <w:rFonts w:asciiTheme="minorHAnsi" w:hAnsiTheme="minorHAnsi" w:cs="Arial"/>
                <w:b/>
                <w:bCs/>
                <w:sz w:val="24"/>
                <w:szCs w:val="24"/>
                <w:lang w:val="en-US"/>
              </w:rPr>
              <w:t>inż</w:t>
            </w:r>
            <w:proofErr w:type="spellEnd"/>
            <w:r w:rsidRPr="00352B43">
              <w:rPr>
                <w:rFonts w:asciiTheme="minorHAnsi" w:hAnsiTheme="minorHAnsi" w:cs="Arial"/>
                <w:b/>
                <w:bCs/>
                <w:sz w:val="24"/>
                <w:szCs w:val="24"/>
                <w:lang w:val="en-US"/>
              </w:rPr>
              <w:t xml:space="preserve">. </w:t>
            </w:r>
            <w:proofErr w:type="spellStart"/>
            <w:r w:rsidRPr="00352B43">
              <w:rPr>
                <w:rFonts w:asciiTheme="minorHAnsi" w:hAnsiTheme="minorHAnsi" w:cs="Arial"/>
                <w:b/>
                <w:bCs/>
                <w:sz w:val="24"/>
                <w:szCs w:val="24"/>
                <w:lang w:val="en-US"/>
              </w:rPr>
              <w:t>Jerzy</w:t>
            </w:r>
            <w:proofErr w:type="spellEnd"/>
            <w:r w:rsidRPr="00352B43">
              <w:rPr>
                <w:rFonts w:asciiTheme="minorHAnsi" w:hAnsiTheme="minorHAnsi" w:cs="Arial"/>
                <w:b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52B43">
              <w:rPr>
                <w:rFonts w:asciiTheme="minorHAnsi" w:hAnsiTheme="minorHAnsi" w:cs="Arial"/>
                <w:b/>
                <w:bCs/>
                <w:sz w:val="24"/>
                <w:szCs w:val="24"/>
                <w:lang w:val="en-US"/>
              </w:rPr>
              <w:t>Buriak</w:t>
            </w:r>
            <w:proofErr w:type="spellEnd"/>
          </w:p>
        </w:tc>
      </w:tr>
      <w:tr w:rsidR="00352B43" w:rsidRPr="00352B43" w:rsidTr="00352B43">
        <w:tc>
          <w:tcPr>
            <w:tcW w:w="2988" w:type="dxa"/>
            <w:vAlign w:val="center"/>
          </w:tcPr>
          <w:p w:rsidR="00352B43" w:rsidRPr="00352B43" w:rsidRDefault="00352B43" w:rsidP="00933C55">
            <w:pPr>
              <w:spacing w:before="120" w:after="120"/>
              <w:rPr>
                <w:rFonts w:asciiTheme="minorHAnsi" w:hAnsiTheme="minorHAnsi"/>
                <w:sz w:val="24"/>
                <w:szCs w:val="24"/>
              </w:rPr>
            </w:pPr>
            <w:r w:rsidRPr="00352B43">
              <w:rPr>
                <w:rFonts w:asciiTheme="minorHAnsi" w:hAnsiTheme="minorHAnsi"/>
                <w:sz w:val="24"/>
                <w:szCs w:val="24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:rsidR="00352B43" w:rsidRPr="00352B43" w:rsidRDefault="00352B43" w:rsidP="004A0379">
            <w:pPr>
              <w:rPr>
                <w:rFonts w:asciiTheme="minorHAnsi" w:hAnsiTheme="minorHAnsi"/>
                <w:sz w:val="24"/>
                <w:szCs w:val="24"/>
              </w:rPr>
            </w:pPr>
            <w:r w:rsidRPr="00352B43">
              <w:rPr>
                <w:rFonts w:asciiTheme="minorHAnsi" w:hAnsiTheme="minorHAnsi"/>
                <w:sz w:val="24"/>
                <w:szCs w:val="24"/>
              </w:rPr>
              <w:t>Zapoznanie z możliwościami wykorzystania obliczeń numerycznych do rozwiązywania problemów technicznych.</w:t>
            </w:r>
          </w:p>
          <w:p w:rsidR="00352B43" w:rsidRPr="00352B43" w:rsidRDefault="00352B43" w:rsidP="004A0379">
            <w:pPr>
              <w:rPr>
                <w:rFonts w:asciiTheme="minorHAnsi" w:hAnsiTheme="minorHAnsi"/>
                <w:sz w:val="24"/>
                <w:szCs w:val="24"/>
              </w:rPr>
            </w:pPr>
            <w:r w:rsidRPr="00352B43">
              <w:rPr>
                <w:rFonts w:asciiTheme="minorHAnsi" w:hAnsiTheme="minorHAnsi"/>
                <w:sz w:val="24"/>
                <w:szCs w:val="24"/>
              </w:rPr>
              <w:t>Nauczenie analizy i oceny otrzymanych rozwiązań i prawidłowego wyboru metody i algorytmu.</w:t>
            </w:r>
          </w:p>
        </w:tc>
      </w:tr>
      <w:tr w:rsidR="00352B43" w:rsidRPr="00352B43" w:rsidTr="00352B43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352B43" w:rsidRPr="00352B43" w:rsidRDefault="00352B43" w:rsidP="00933C55">
            <w:pPr>
              <w:spacing w:before="120" w:after="120"/>
              <w:rPr>
                <w:rFonts w:asciiTheme="minorHAnsi" w:hAnsiTheme="minorHAnsi"/>
                <w:sz w:val="24"/>
                <w:szCs w:val="24"/>
              </w:rPr>
            </w:pPr>
            <w:r w:rsidRPr="00352B43">
              <w:rPr>
                <w:rFonts w:asciiTheme="minorHAnsi" w:hAnsiTheme="minorHAnsi"/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352B43" w:rsidRPr="00352B43" w:rsidRDefault="00352B43" w:rsidP="004A0379">
            <w:pPr>
              <w:rPr>
                <w:rFonts w:asciiTheme="minorHAnsi" w:hAnsiTheme="minorHAnsi"/>
                <w:sz w:val="24"/>
                <w:szCs w:val="24"/>
              </w:rPr>
            </w:pPr>
            <w:r w:rsidRPr="00352B43">
              <w:rPr>
                <w:rFonts w:asciiTheme="minorHAnsi" w:hAnsiTheme="minorHAnsi"/>
                <w:sz w:val="24"/>
                <w:szCs w:val="24"/>
              </w:rPr>
              <w:t>Analiza matematyczna, algebra liniowa, podstawy programowania</w:t>
            </w:r>
          </w:p>
        </w:tc>
      </w:tr>
    </w:tbl>
    <w:p w:rsidR="002E1B9A" w:rsidRPr="00352B43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101"/>
        <w:gridCol w:w="7371"/>
        <w:gridCol w:w="1536"/>
      </w:tblGrid>
      <w:tr w:rsidR="002E1B9A" w:rsidRPr="00352B43" w:rsidTr="00933C55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2E1B9A" w:rsidRPr="00352B43" w:rsidRDefault="002E1B9A" w:rsidP="00933C5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352B43">
              <w:rPr>
                <w:rFonts w:asciiTheme="minorHAnsi" w:hAnsiTheme="minorHAnsi"/>
                <w:b/>
                <w:sz w:val="24"/>
                <w:szCs w:val="24"/>
              </w:rPr>
              <w:t>EFEKTY UCZENIA SIĘ</w:t>
            </w:r>
          </w:p>
        </w:tc>
      </w:tr>
      <w:tr w:rsidR="002E1B9A" w:rsidRPr="00352B43" w:rsidTr="00AA4E25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2E1B9A" w:rsidRPr="00352B43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352B43">
              <w:rPr>
                <w:rFonts w:asciiTheme="minorHAnsi" w:hAnsiTheme="minorHAnsi"/>
                <w:sz w:val="24"/>
                <w:szCs w:val="24"/>
              </w:rPr>
              <w:t>Nr efektu uczenia się/ grupy efektów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2E1B9A" w:rsidRPr="00352B43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352B43">
              <w:rPr>
                <w:rFonts w:asciiTheme="minorHAnsi" w:hAnsiTheme="minorHAnsi"/>
                <w:sz w:val="24"/>
                <w:szCs w:val="24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E1B9A" w:rsidRPr="00352B43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352B43">
              <w:rPr>
                <w:rFonts w:asciiTheme="minorHAnsi" w:hAnsiTheme="minorHAnsi"/>
                <w:sz w:val="24"/>
                <w:szCs w:val="24"/>
              </w:rPr>
              <w:t>Kod kierunkowego efektu</w:t>
            </w:r>
          </w:p>
          <w:p w:rsidR="002E1B9A" w:rsidRPr="00352B43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352B43">
              <w:rPr>
                <w:rFonts w:asciiTheme="minorHAnsi" w:hAnsiTheme="minorHAnsi"/>
                <w:sz w:val="24"/>
                <w:szCs w:val="24"/>
              </w:rPr>
              <w:t>uczenia się</w:t>
            </w:r>
          </w:p>
        </w:tc>
      </w:tr>
      <w:tr w:rsidR="002E1B9A" w:rsidRPr="00352B43" w:rsidTr="00AA4E25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E1B9A" w:rsidRPr="00352B43" w:rsidRDefault="002E1B9A" w:rsidP="007F763F">
            <w:pPr>
              <w:pStyle w:val="Nagwek1"/>
              <w:rPr>
                <w:rFonts w:asciiTheme="minorHAnsi" w:hAnsiTheme="minorHAnsi"/>
                <w:szCs w:val="24"/>
              </w:rPr>
            </w:pPr>
            <w:r w:rsidRPr="00352B43">
              <w:rPr>
                <w:rFonts w:asciiTheme="minorHAnsi" w:hAnsiTheme="minorHAnsi"/>
                <w:szCs w:val="24"/>
              </w:rPr>
              <w:t xml:space="preserve">Wiedza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E1B9A" w:rsidRPr="00352B43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352B43" w:rsidRPr="00352B43" w:rsidTr="00352B43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52B43" w:rsidRPr="00352B43" w:rsidRDefault="00352B43" w:rsidP="00352B43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352B43">
              <w:rPr>
                <w:rFonts w:asciiTheme="minorHAnsi" w:hAnsiTheme="minorHAnsi"/>
                <w:sz w:val="24"/>
                <w:szCs w:val="24"/>
              </w:rPr>
              <w:t>01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52B43" w:rsidRPr="00352B43" w:rsidRDefault="00352B43" w:rsidP="004A0379">
            <w:pPr>
              <w:rPr>
                <w:rFonts w:asciiTheme="minorHAnsi" w:hAnsiTheme="minorHAnsi"/>
                <w:sz w:val="24"/>
                <w:szCs w:val="24"/>
              </w:rPr>
            </w:pPr>
            <w:r w:rsidRPr="00352B43">
              <w:rPr>
                <w:rFonts w:asciiTheme="minorHAnsi" w:hAnsiTheme="minorHAnsi"/>
                <w:sz w:val="24"/>
                <w:szCs w:val="24"/>
              </w:rPr>
              <w:t>Zna specyfikę związaną z obliczeniami wykonywanymi na maszynach cyfrowych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52B43" w:rsidRPr="00352B43" w:rsidRDefault="00352B43" w:rsidP="004A0379">
            <w:pPr>
              <w:jc w:val="center"/>
              <w:rPr>
                <w:rFonts w:asciiTheme="minorHAnsi" w:hAnsiTheme="minorHAnsi" w:cs="Arial"/>
                <w:color w:val="000000"/>
                <w:sz w:val="24"/>
                <w:szCs w:val="24"/>
              </w:rPr>
            </w:pPr>
            <w:r w:rsidRPr="00352B43">
              <w:rPr>
                <w:rFonts w:asciiTheme="minorHAnsi" w:hAnsiTheme="minorHAnsi" w:cs="Arial"/>
                <w:color w:val="000000"/>
                <w:sz w:val="24"/>
                <w:szCs w:val="24"/>
              </w:rPr>
              <w:t>K_W01</w:t>
            </w:r>
          </w:p>
        </w:tc>
      </w:tr>
      <w:tr w:rsidR="00352B43" w:rsidRPr="00352B43" w:rsidTr="00352B43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52B43" w:rsidRPr="00352B43" w:rsidRDefault="00352B43" w:rsidP="00352B43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352B43">
              <w:rPr>
                <w:rFonts w:asciiTheme="minorHAnsi" w:hAnsiTheme="minorHAnsi"/>
                <w:sz w:val="24"/>
                <w:szCs w:val="24"/>
              </w:rPr>
              <w:t>02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52B43" w:rsidRPr="00352B43" w:rsidRDefault="00352B43" w:rsidP="004A0379">
            <w:pPr>
              <w:rPr>
                <w:rFonts w:asciiTheme="minorHAnsi" w:hAnsiTheme="minorHAnsi"/>
                <w:sz w:val="24"/>
                <w:szCs w:val="24"/>
              </w:rPr>
            </w:pPr>
            <w:r w:rsidRPr="00352B43">
              <w:rPr>
                <w:rFonts w:asciiTheme="minorHAnsi" w:hAnsiTheme="minorHAnsi"/>
                <w:sz w:val="24"/>
                <w:szCs w:val="24"/>
              </w:rPr>
              <w:t>Zna specyfikę wybranych prezentowanych metod numerycznych, oraz dobiera odpowiednią metodę do rozwiązywanego problemu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52B43" w:rsidRPr="00352B43" w:rsidRDefault="00352B43" w:rsidP="004A0379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352B43">
              <w:rPr>
                <w:rFonts w:asciiTheme="minorHAnsi" w:hAnsiTheme="minorHAnsi" w:cs="Arial"/>
                <w:color w:val="000000"/>
                <w:sz w:val="24"/>
                <w:szCs w:val="24"/>
              </w:rPr>
              <w:t>K_W01</w:t>
            </w:r>
          </w:p>
        </w:tc>
      </w:tr>
      <w:tr w:rsidR="00352B43" w:rsidRPr="00352B43" w:rsidTr="00352B43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52B43" w:rsidRPr="00352B43" w:rsidRDefault="00352B43" w:rsidP="00352B43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352B43">
              <w:rPr>
                <w:rFonts w:asciiTheme="minorHAnsi" w:hAnsiTheme="minorHAnsi"/>
                <w:sz w:val="24"/>
                <w:szCs w:val="24"/>
              </w:rPr>
              <w:t>03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52B43" w:rsidRPr="00352B43" w:rsidRDefault="00352B43" w:rsidP="004A0379">
            <w:pPr>
              <w:rPr>
                <w:rFonts w:asciiTheme="minorHAnsi" w:hAnsiTheme="minorHAnsi"/>
                <w:sz w:val="24"/>
                <w:szCs w:val="24"/>
              </w:rPr>
            </w:pPr>
            <w:r w:rsidRPr="00352B43">
              <w:rPr>
                <w:rFonts w:asciiTheme="minorHAnsi" w:hAnsiTheme="minorHAnsi"/>
                <w:sz w:val="24"/>
                <w:szCs w:val="24"/>
              </w:rPr>
              <w:t>Wyjaśnia działania metody numerycznej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52B43" w:rsidRPr="00352B43" w:rsidRDefault="00352B43" w:rsidP="004A0379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352B43">
              <w:rPr>
                <w:rFonts w:asciiTheme="minorHAnsi" w:hAnsiTheme="minorHAnsi" w:cs="Arial"/>
                <w:color w:val="000000"/>
                <w:sz w:val="24"/>
                <w:szCs w:val="24"/>
              </w:rPr>
              <w:t>K_W01</w:t>
            </w:r>
          </w:p>
        </w:tc>
      </w:tr>
      <w:tr w:rsidR="002E1B9A" w:rsidRPr="00352B43" w:rsidTr="00AA4E25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E1B9A" w:rsidRPr="00352B43" w:rsidRDefault="002E1B9A" w:rsidP="007F763F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352B43">
              <w:rPr>
                <w:rFonts w:asciiTheme="minorHAnsi" w:hAnsiTheme="minorHAnsi"/>
                <w:b/>
                <w:sz w:val="24"/>
                <w:szCs w:val="24"/>
              </w:rPr>
              <w:t xml:space="preserve">Umiejętności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E1B9A" w:rsidRPr="00352B43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352B43" w:rsidRPr="00352B43" w:rsidTr="00352B43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52B43" w:rsidRPr="00352B43" w:rsidRDefault="00352B43" w:rsidP="00352B43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352B43">
              <w:rPr>
                <w:rFonts w:asciiTheme="minorHAnsi" w:hAnsiTheme="minorHAnsi"/>
                <w:sz w:val="24"/>
                <w:szCs w:val="24"/>
              </w:rPr>
              <w:t>04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52B43" w:rsidRPr="00352B43" w:rsidRDefault="00352B43" w:rsidP="004A0379">
            <w:pPr>
              <w:rPr>
                <w:rFonts w:asciiTheme="minorHAnsi" w:hAnsiTheme="minorHAnsi"/>
                <w:sz w:val="24"/>
                <w:szCs w:val="24"/>
              </w:rPr>
            </w:pPr>
            <w:r w:rsidRPr="00352B43">
              <w:rPr>
                <w:rFonts w:asciiTheme="minorHAnsi" w:hAnsiTheme="minorHAnsi"/>
                <w:sz w:val="24"/>
                <w:szCs w:val="24"/>
              </w:rPr>
              <w:t xml:space="preserve">Stosuje poznane metody numeryczne i interpretuje uzyskiwane wyniki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52B43" w:rsidRPr="00352B43" w:rsidRDefault="00352B43" w:rsidP="004A0379">
            <w:pPr>
              <w:jc w:val="center"/>
              <w:rPr>
                <w:rFonts w:asciiTheme="minorHAnsi" w:hAnsiTheme="minorHAnsi" w:cs="Arial"/>
                <w:color w:val="000000"/>
                <w:sz w:val="24"/>
                <w:szCs w:val="24"/>
              </w:rPr>
            </w:pPr>
            <w:r w:rsidRPr="00352B43">
              <w:rPr>
                <w:rFonts w:asciiTheme="minorHAnsi" w:hAnsiTheme="minorHAnsi" w:cs="Arial"/>
                <w:color w:val="000000"/>
                <w:sz w:val="24"/>
                <w:szCs w:val="24"/>
              </w:rPr>
              <w:t>K_U08</w:t>
            </w:r>
          </w:p>
        </w:tc>
      </w:tr>
      <w:tr w:rsidR="00352B43" w:rsidRPr="00352B43" w:rsidTr="00352B43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52B43" w:rsidRPr="00352B43" w:rsidRDefault="00352B43" w:rsidP="00352B43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352B43">
              <w:rPr>
                <w:rFonts w:asciiTheme="minorHAnsi" w:hAnsiTheme="minorHAnsi"/>
                <w:sz w:val="24"/>
                <w:szCs w:val="24"/>
              </w:rPr>
              <w:t>05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52B43" w:rsidRPr="00352B43" w:rsidRDefault="00352B43" w:rsidP="004A0379">
            <w:pPr>
              <w:rPr>
                <w:rFonts w:asciiTheme="minorHAnsi" w:hAnsiTheme="minorHAnsi"/>
                <w:sz w:val="24"/>
                <w:szCs w:val="24"/>
              </w:rPr>
            </w:pPr>
            <w:r w:rsidRPr="00352B43">
              <w:rPr>
                <w:rFonts w:asciiTheme="minorHAnsi" w:hAnsiTheme="minorHAnsi"/>
                <w:sz w:val="24"/>
                <w:szCs w:val="24"/>
              </w:rPr>
              <w:t>Programuje metody numeryczne niezależnie od wykorzystywanego środowiska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52B43" w:rsidRPr="00352B43" w:rsidRDefault="00352B43" w:rsidP="004A0379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352B43">
              <w:rPr>
                <w:rFonts w:asciiTheme="minorHAnsi" w:hAnsiTheme="minorHAnsi" w:cs="Arial"/>
                <w:color w:val="000000"/>
                <w:sz w:val="24"/>
                <w:szCs w:val="24"/>
              </w:rPr>
              <w:t>K_U07</w:t>
            </w:r>
          </w:p>
        </w:tc>
      </w:tr>
      <w:tr w:rsidR="00352B43" w:rsidRPr="00352B43" w:rsidTr="00352B43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52B43" w:rsidRPr="00352B43" w:rsidRDefault="00352B43" w:rsidP="00352B43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352B43">
              <w:rPr>
                <w:rFonts w:asciiTheme="minorHAnsi" w:hAnsiTheme="minorHAnsi"/>
                <w:sz w:val="24"/>
                <w:szCs w:val="24"/>
              </w:rPr>
              <w:lastRenderedPageBreak/>
              <w:t>06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52B43" w:rsidRPr="00352B43" w:rsidRDefault="00352B43" w:rsidP="004A0379">
            <w:pPr>
              <w:rPr>
                <w:rFonts w:asciiTheme="minorHAnsi" w:hAnsiTheme="minorHAnsi"/>
                <w:sz w:val="24"/>
                <w:szCs w:val="24"/>
              </w:rPr>
            </w:pPr>
            <w:r w:rsidRPr="00352B43">
              <w:rPr>
                <w:rFonts w:asciiTheme="minorHAnsi" w:hAnsiTheme="minorHAnsi"/>
                <w:sz w:val="24"/>
                <w:szCs w:val="24"/>
              </w:rPr>
              <w:t xml:space="preserve">Odtwarza poznane metody numeryczne dla problemu prostego, jak również łączy poznane metody numeryczne w celu rozwiązania problemu złożonego 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52B43" w:rsidRPr="00352B43" w:rsidRDefault="00352B43" w:rsidP="004A0379">
            <w:pPr>
              <w:jc w:val="center"/>
              <w:rPr>
                <w:rFonts w:asciiTheme="minorHAnsi" w:hAnsiTheme="minorHAnsi" w:cs="Arial"/>
                <w:color w:val="000000"/>
                <w:sz w:val="24"/>
                <w:szCs w:val="24"/>
              </w:rPr>
            </w:pPr>
            <w:r w:rsidRPr="00352B43">
              <w:rPr>
                <w:rFonts w:asciiTheme="minorHAnsi" w:hAnsiTheme="minorHAnsi" w:cs="Arial"/>
                <w:color w:val="000000"/>
                <w:sz w:val="24"/>
                <w:szCs w:val="24"/>
              </w:rPr>
              <w:t>K_U07</w:t>
            </w:r>
          </w:p>
          <w:p w:rsidR="00352B43" w:rsidRPr="00352B43" w:rsidRDefault="00352B43" w:rsidP="004A0379">
            <w:pPr>
              <w:jc w:val="center"/>
              <w:rPr>
                <w:rFonts w:asciiTheme="minorHAnsi" w:hAnsiTheme="minorHAnsi" w:cs="Arial"/>
                <w:sz w:val="24"/>
                <w:szCs w:val="24"/>
              </w:rPr>
            </w:pPr>
            <w:r w:rsidRPr="00352B43">
              <w:rPr>
                <w:rFonts w:asciiTheme="minorHAnsi" w:hAnsiTheme="minorHAnsi" w:cs="Arial"/>
                <w:sz w:val="24"/>
                <w:szCs w:val="24"/>
              </w:rPr>
              <w:t>K_U12</w:t>
            </w:r>
          </w:p>
        </w:tc>
      </w:tr>
      <w:tr w:rsidR="00352B43" w:rsidRPr="00352B43" w:rsidTr="00352B43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52B43" w:rsidRPr="00352B43" w:rsidRDefault="00352B43" w:rsidP="00352B43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352B43">
              <w:rPr>
                <w:rFonts w:asciiTheme="minorHAnsi" w:hAnsiTheme="minorHAnsi"/>
                <w:sz w:val="24"/>
                <w:szCs w:val="24"/>
              </w:rPr>
              <w:t>07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52B43" w:rsidRPr="00352B43" w:rsidRDefault="00352B43" w:rsidP="004A0379">
            <w:pPr>
              <w:rPr>
                <w:rFonts w:asciiTheme="minorHAnsi" w:hAnsiTheme="minorHAnsi"/>
                <w:sz w:val="24"/>
                <w:szCs w:val="24"/>
              </w:rPr>
            </w:pPr>
            <w:r w:rsidRPr="00352B43">
              <w:rPr>
                <w:rFonts w:asciiTheme="minorHAnsi" w:hAnsiTheme="minorHAnsi"/>
                <w:sz w:val="24"/>
                <w:szCs w:val="24"/>
              </w:rPr>
              <w:t>Integruje dostępne rozwiązania/bibliotek numerycznych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52B43" w:rsidRPr="00352B43" w:rsidRDefault="00352B43" w:rsidP="004A0379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352B43">
              <w:rPr>
                <w:rFonts w:asciiTheme="minorHAnsi" w:hAnsiTheme="minorHAnsi" w:cs="Arial"/>
                <w:sz w:val="24"/>
                <w:szCs w:val="24"/>
              </w:rPr>
              <w:t>K_U12</w:t>
            </w:r>
          </w:p>
        </w:tc>
      </w:tr>
    </w:tbl>
    <w:p w:rsidR="002E1B9A" w:rsidRPr="00352B43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2E1B9A" w:rsidRPr="00352B43" w:rsidTr="00352B43">
        <w:tc>
          <w:tcPr>
            <w:tcW w:w="10008" w:type="dxa"/>
            <w:vAlign w:val="center"/>
          </w:tcPr>
          <w:p w:rsidR="002E1B9A" w:rsidRPr="00352B43" w:rsidRDefault="002E1B9A" w:rsidP="00933C5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352B43">
              <w:rPr>
                <w:rFonts w:asciiTheme="minorHAnsi" w:hAnsiTheme="minorHAnsi"/>
                <w:b/>
                <w:sz w:val="24"/>
                <w:szCs w:val="24"/>
              </w:rPr>
              <w:t>TREŚCI PROGRAMOWE</w:t>
            </w:r>
          </w:p>
        </w:tc>
      </w:tr>
      <w:tr w:rsidR="002E1B9A" w:rsidRPr="00352B43" w:rsidTr="00352B43">
        <w:tc>
          <w:tcPr>
            <w:tcW w:w="10008" w:type="dxa"/>
            <w:shd w:val="pct15" w:color="auto" w:fill="FFFFFF"/>
          </w:tcPr>
          <w:p w:rsidR="002E1B9A" w:rsidRPr="00352B43" w:rsidRDefault="002E1B9A" w:rsidP="00933C5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352B43">
              <w:rPr>
                <w:rFonts w:asciiTheme="minorHAnsi" w:hAnsiTheme="minorHAnsi"/>
                <w:b/>
                <w:sz w:val="24"/>
                <w:szCs w:val="24"/>
              </w:rPr>
              <w:t>Wykład</w:t>
            </w:r>
          </w:p>
        </w:tc>
      </w:tr>
      <w:tr w:rsidR="00352B43" w:rsidRPr="00352B43" w:rsidTr="00352B43">
        <w:tc>
          <w:tcPr>
            <w:tcW w:w="10008" w:type="dxa"/>
          </w:tcPr>
          <w:p w:rsidR="00352B43" w:rsidRPr="00352B43" w:rsidRDefault="00352B43" w:rsidP="004A0379">
            <w:pPr>
              <w:rPr>
                <w:rFonts w:asciiTheme="minorHAnsi" w:hAnsiTheme="minorHAnsi"/>
                <w:sz w:val="24"/>
                <w:szCs w:val="24"/>
              </w:rPr>
            </w:pPr>
            <w:r w:rsidRPr="00352B43">
              <w:rPr>
                <w:rFonts w:asciiTheme="minorHAnsi" w:hAnsiTheme="minorHAnsi"/>
                <w:sz w:val="24"/>
                <w:szCs w:val="24"/>
              </w:rPr>
              <w:t>Zagadnienia wprowadzające: pojęcie iteracji, funkcja iteracyjna, zbieżność, zapis liczb maszynowych, arytmetyki komputerowe, rozkład obliczeń na ciągi funkcji elementarnych, wpływ algorytmu na wynik obliczeń.</w:t>
            </w:r>
          </w:p>
          <w:p w:rsidR="00352B43" w:rsidRPr="00352B43" w:rsidRDefault="00352B43" w:rsidP="004A0379">
            <w:pPr>
              <w:rPr>
                <w:rFonts w:asciiTheme="minorHAnsi" w:hAnsiTheme="minorHAnsi"/>
                <w:sz w:val="24"/>
                <w:szCs w:val="24"/>
              </w:rPr>
            </w:pPr>
            <w:r w:rsidRPr="00352B43">
              <w:rPr>
                <w:rFonts w:asciiTheme="minorHAnsi" w:hAnsiTheme="minorHAnsi"/>
                <w:sz w:val="24"/>
                <w:szCs w:val="24"/>
              </w:rPr>
              <w:t>Błędy obliczeń, oszacowania błędów. Pojęcie uwarunkowania zadania. Zasada propagacji błędu, wskaźniki uwarunkowania zadania.</w:t>
            </w:r>
          </w:p>
          <w:p w:rsidR="00352B43" w:rsidRPr="00352B43" w:rsidRDefault="00352B43" w:rsidP="004A0379">
            <w:pPr>
              <w:rPr>
                <w:rFonts w:asciiTheme="minorHAnsi" w:hAnsiTheme="minorHAnsi"/>
                <w:sz w:val="24"/>
                <w:szCs w:val="24"/>
              </w:rPr>
            </w:pPr>
            <w:r w:rsidRPr="00352B43">
              <w:rPr>
                <w:rFonts w:asciiTheme="minorHAnsi" w:hAnsiTheme="minorHAnsi"/>
                <w:sz w:val="24"/>
                <w:szCs w:val="24"/>
              </w:rPr>
              <w:t>Pojęcia interpolacji, aproksymacji, ich znaczenie w obliczeniach i w zastosowaniach praktycznych (głównie w technice).</w:t>
            </w:r>
          </w:p>
          <w:p w:rsidR="00352B43" w:rsidRPr="00352B43" w:rsidRDefault="00352B43" w:rsidP="004A0379">
            <w:pPr>
              <w:rPr>
                <w:rFonts w:asciiTheme="minorHAnsi" w:hAnsiTheme="minorHAnsi"/>
                <w:sz w:val="24"/>
                <w:szCs w:val="24"/>
              </w:rPr>
            </w:pPr>
            <w:r w:rsidRPr="00352B43">
              <w:rPr>
                <w:rFonts w:asciiTheme="minorHAnsi" w:hAnsiTheme="minorHAnsi"/>
                <w:sz w:val="24"/>
                <w:szCs w:val="24"/>
              </w:rPr>
              <w:t xml:space="preserve">Interpolacja liniowa i wielomianowa, wielomian interpolacyjny </w:t>
            </w:r>
            <w:proofErr w:type="spellStart"/>
            <w:r w:rsidRPr="00352B43">
              <w:rPr>
                <w:rFonts w:asciiTheme="minorHAnsi" w:hAnsiTheme="minorHAnsi"/>
                <w:sz w:val="24"/>
                <w:szCs w:val="24"/>
              </w:rPr>
              <w:t>Lagrange’a</w:t>
            </w:r>
            <w:proofErr w:type="spellEnd"/>
            <w:r w:rsidRPr="00352B43">
              <w:rPr>
                <w:rFonts w:asciiTheme="minorHAnsi" w:hAnsiTheme="minorHAnsi"/>
                <w:sz w:val="24"/>
                <w:szCs w:val="24"/>
              </w:rPr>
              <w:t>. Algoryt</w:t>
            </w:r>
            <w:r w:rsidR="00D8314E">
              <w:rPr>
                <w:rFonts w:asciiTheme="minorHAnsi" w:hAnsiTheme="minorHAnsi"/>
                <w:sz w:val="24"/>
                <w:szCs w:val="24"/>
              </w:rPr>
              <w:t>m</w:t>
            </w:r>
            <w:r w:rsidRPr="00352B43">
              <w:rPr>
                <w:rFonts w:asciiTheme="minorHAnsi" w:hAnsiTheme="minorHAnsi"/>
                <w:sz w:val="24"/>
                <w:szCs w:val="24"/>
              </w:rPr>
              <w:t xml:space="preserve"> średniokwadratowy doboru współczynników funkcji aproksymującej</w:t>
            </w:r>
          </w:p>
          <w:p w:rsidR="00352B43" w:rsidRPr="00352B43" w:rsidRDefault="00352B43" w:rsidP="004A0379">
            <w:pPr>
              <w:pStyle w:val="Tekstpodstawowywcity3"/>
              <w:spacing w:after="0"/>
              <w:ind w:left="0"/>
              <w:rPr>
                <w:rFonts w:asciiTheme="minorHAnsi" w:hAnsiTheme="minorHAnsi"/>
                <w:sz w:val="24"/>
                <w:szCs w:val="24"/>
              </w:rPr>
            </w:pPr>
            <w:r w:rsidRPr="00352B43">
              <w:rPr>
                <w:rFonts w:asciiTheme="minorHAnsi" w:hAnsiTheme="minorHAnsi"/>
                <w:sz w:val="24"/>
                <w:szCs w:val="24"/>
              </w:rPr>
              <w:t>Różniczkowanie i całkowanie numeryczne, podstawowe algorytmy.</w:t>
            </w:r>
          </w:p>
          <w:p w:rsidR="00352B43" w:rsidRPr="00352B43" w:rsidRDefault="00352B43" w:rsidP="004A0379">
            <w:pPr>
              <w:rPr>
                <w:rFonts w:asciiTheme="minorHAnsi" w:hAnsiTheme="minorHAnsi"/>
                <w:sz w:val="24"/>
                <w:szCs w:val="24"/>
              </w:rPr>
            </w:pPr>
            <w:r w:rsidRPr="00352B43">
              <w:rPr>
                <w:rFonts w:asciiTheme="minorHAnsi" w:hAnsiTheme="minorHAnsi"/>
                <w:sz w:val="24"/>
                <w:szCs w:val="24"/>
              </w:rPr>
              <w:t>Rozwiązywanie układów równań liniowych, metody dokładne.</w:t>
            </w:r>
          </w:p>
          <w:p w:rsidR="00352B43" w:rsidRPr="00352B43" w:rsidRDefault="00352B43" w:rsidP="004A0379">
            <w:pPr>
              <w:rPr>
                <w:rFonts w:asciiTheme="minorHAnsi" w:hAnsiTheme="minorHAnsi"/>
                <w:sz w:val="24"/>
                <w:szCs w:val="24"/>
              </w:rPr>
            </w:pPr>
            <w:r w:rsidRPr="00352B43">
              <w:rPr>
                <w:rFonts w:asciiTheme="minorHAnsi" w:hAnsiTheme="minorHAnsi"/>
                <w:sz w:val="24"/>
                <w:szCs w:val="24"/>
              </w:rPr>
              <w:t>Rozwiązywanie układów równań liniowych, metody iteracyjne.</w:t>
            </w:r>
          </w:p>
          <w:p w:rsidR="00352B43" w:rsidRPr="00352B43" w:rsidRDefault="00352B43" w:rsidP="004A0379">
            <w:pPr>
              <w:rPr>
                <w:rFonts w:asciiTheme="minorHAnsi" w:hAnsiTheme="minorHAnsi"/>
                <w:sz w:val="24"/>
                <w:szCs w:val="24"/>
              </w:rPr>
            </w:pPr>
            <w:r w:rsidRPr="00352B43">
              <w:rPr>
                <w:rFonts w:asciiTheme="minorHAnsi" w:hAnsiTheme="minorHAnsi"/>
                <w:sz w:val="24"/>
                <w:szCs w:val="24"/>
              </w:rPr>
              <w:t xml:space="preserve">Postać iteracyjna Jacobiego, metoda </w:t>
            </w:r>
            <w:proofErr w:type="spellStart"/>
            <w:r w:rsidRPr="00352B43">
              <w:rPr>
                <w:rFonts w:asciiTheme="minorHAnsi" w:hAnsiTheme="minorHAnsi"/>
                <w:sz w:val="24"/>
                <w:szCs w:val="24"/>
              </w:rPr>
              <w:t>Gaussa-Siedla</w:t>
            </w:r>
            <w:proofErr w:type="spellEnd"/>
            <w:r w:rsidRPr="00352B43">
              <w:rPr>
                <w:rFonts w:asciiTheme="minorHAnsi" w:hAnsiTheme="minorHAnsi"/>
                <w:sz w:val="24"/>
                <w:szCs w:val="24"/>
              </w:rPr>
              <w:t>.</w:t>
            </w:r>
          </w:p>
          <w:p w:rsidR="00352B43" w:rsidRPr="00352B43" w:rsidRDefault="00352B43" w:rsidP="004A0379">
            <w:pPr>
              <w:rPr>
                <w:rFonts w:asciiTheme="minorHAnsi" w:hAnsiTheme="minorHAnsi"/>
                <w:sz w:val="24"/>
                <w:szCs w:val="24"/>
              </w:rPr>
            </w:pPr>
            <w:r w:rsidRPr="00352B43">
              <w:rPr>
                <w:rFonts w:asciiTheme="minorHAnsi" w:hAnsiTheme="minorHAnsi"/>
                <w:sz w:val="24"/>
                <w:szCs w:val="24"/>
              </w:rPr>
              <w:t xml:space="preserve">Rozwiązywanie równań nieliniowych – jedna zmienna: metoda Newtona (stycznych), metoda siecznych, reguła </w:t>
            </w:r>
            <w:proofErr w:type="spellStart"/>
            <w:r w:rsidRPr="00352B43">
              <w:rPr>
                <w:rFonts w:asciiTheme="minorHAnsi" w:hAnsiTheme="minorHAnsi"/>
                <w:sz w:val="24"/>
                <w:szCs w:val="24"/>
              </w:rPr>
              <w:t>falsi</w:t>
            </w:r>
            <w:proofErr w:type="spellEnd"/>
            <w:r w:rsidRPr="00352B43">
              <w:rPr>
                <w:rFonts w:asciiTheme="minorHAnsi" w:hAnsiTheme="minorHAnsi"/>
                <w:sz w:val="24"/>
                <w:szCs w:val="24"/>
              </w:rPr>
              <w:t>, metoda połowienia.</w:t>
            </w:r>
          </w:p>
          <w:p w:rsidR="00352B43" w:rsidRPr="00352B43" w:rsidRDefault="00352B43" w:rsidP="004A0379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352B43" w:rsidRPr="00352B43" w:rsidTr="00352B43">
        <w:tc>
          <w:tcPr>
            <w:tcW w:w="10008" w:type="dxa"/>
            <w:shd w:val="pct15" w:color="auto" w:fill="FFFFFF"/>
          </w:tcPr>
          <w:p w:rsidR="00352B43" w:rsidRPr="00352B43" w:rsidRDefault="00352B43" w:rsidP="00933C5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352B43">
              <w:rPr>
                <w:rFonts w:asciiTheme="minorHAnsi" w:hAnsiTheme="minorHAnsi"/>
                <w:b/>
                <w:sz w:val="24"/>
                <w:szCs w:val="24"/>
              </w:rPr>
              <w:t>Ćwiczenia</w:t>
            </w:r>
          </w:p>
        </w:tc>
      </w:tr>
      <w:tr w:rsidR="00352B43" w:rsidRPr="00352B43" w:rsidTr="00352B43">
        <w:tc>
          <w:tcPr>
            <w:tcW w:w="10008" w:type="dxa"/>
          </w:tcPr>
          <w:p w:rsidR="00352B43" w:rsidRPr="00352B43" w:rsidRDefault="00352B43" w:rsidP="00933C5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352B43" w:rsidRPr="00352B43" w:rsidTr="00352B43">
        <w:tc>
          <w:tcPr>
            <w:tcW w:w="10008" w:type="dxa"/>
            <w:shd w:val="pct15" w:color="auto" w:fill="FFFFFF"/>
          </w:tcPr>
          <w:p w:rsidR="00352B43" w:rsidRPr="00352B43" w:rsidRDefault="00352B43" w:rsidP="00933C55">
            <w:pPr>
              <w:pStyle w:val="Nagwek1"/>
              <w:rPr>
                <w:rFonts w:asciiTheme="minorHAnsi" w:hAnsiTheme="minorHAnsi"/>
                <w:szCs w:val="24"/>
              </w:rPr>
            </w:pPr>
            <w:r w:rsidRPr="00352B43">
              <w:rPr>
                <w:rFonts w:asciiTheme="minorHAnsi" w:hAnsiTheme="minorHAnsi"/>
                <w:szCs w:val="24"/>
              </w:rPr>
              <w:t>Laboratorium</w:t>
            </w:r>
          </w:p>
        </w:tc>
      </w:tr>
      <w:tr w:rsidR="00352B43" w:rsidRPr="00352B43" w:rsidTr="00352B43">
        <w:tc>
          <w:tcPr>
            <w:tcW w:w="10008" w:type="dxa"/>
          </w:tcPr>
          <w:p w:rsidR="00352B43" w:rsidRPr="00352B43" w:rsidRDefault="00352B43" w:rsidP="004A0379">
            <w:pPr>
              <w:ind w:left="106"/>
              <w:rPr>
                <w:rFonts w:asciiTheme="minorHAnsi" w:hAnsiTheme="minorHAnsi"/>
                <w:sz w:val="24"/>
                <w:szCs w:val="24"/>
              </w:rPr>
            </w:pPr>
          </w:p>
          <w:p w:rsidR="00352B43" w:rsidRPr="00352B43" w:rsidRDefault="00352B43" w:rsidP="004A0379">
            <w:pPr>
              <w:ind w:left="106"/>
              <w:rPr>
                <w:rFonts w:asciiTheme="minorHAnsi" w:hAnsiTheme="minorHAnsi"/>
                <w:sz w:val="24"/>
                <w:szCs w:val="24"/>
              </w:rPr>
            </w:pPr>
            <w:r w:rsidRPr="00352B43">
              <w:rPr>
                <w:rFonts w:asciiTheme="minorHAnsi" w:hAnsiTheme="minorHAnsi"/>
                <w:sz w:val="24"/>
                <w:szCs w:val="24"/>
              </w:rPr>
              <w:t xml:space="preserve">W trakcie laboratorium studenci wykonują zadania. Do każdego tematu przygotowana jest odrębna pula zadań. Każde z zadań wymaga napisania funkcji lub gotowego programu w środowisku </w:t>
            </w:r>
            <w:proofErr w:type="spellStart"/>
            <w:r w:rsidRPr="00352B43">
              <w:rPr>
                <w:rFonts w:asciiTheme="minorHAnsi" w:hAnsiTheme="minorHAnsi"/>
                <w:sz w:val="24"/>
                <w:szCs w:val="24"/>
              </w:rPr>
              <w:t>Python</w:t>
            </w:r>
            <w:proofErr w:type="spellEnd"/>
            <w:r w:rsidRPr="00352B43">
              <w:rPr>
                <w:rFonts w:asciiTheme="minorHAnsi" w:hAnsiTheme="minorHAnsi"/>
                <w:sz w:val="24"/>
                <w:szCs w:val="24"/>
              </w:rPr>
              <w:t>. Na zajęciach laboratoryjnych student pisze i uruchamia kody programów zawierające algorytmy oraz przygotowuje testy funkcjonowania algorytmów (wykresy, zestawienia zbiorów wyjściowych z programów itp.)</w:t>
            </w:r>
          </w:p>
          <w:p w:rsidR="00352B43" w:rsidRPr="00352B43" w:rsidRDefault="00352B43" w:rsidP="004A0379">
            <w:pPr>
              <w:ind w:left="106"/>
              <w:rPr>
                <w:rFonts w:asciiTheme="minorHAnsi" w:hAnsiTheme="minorHAnsi"/>
                <w:sz w:val="24"/>
                <w:szCs w:val="24"/>
              </w:rPr>
            </w:pPr>
            <w:r w:rsidRPr="00352B43">
              <w:rPr>
                <w:rFonts w:asciiTheme="minorHAnsi" w:hAnsiTheme="minorHAnsi"/>
                <w:sz w:val="24"/>
                <w:szCs w:val="24"/>
              </w:rPr>
              <w:t>Szczegółowy program laboratorium.</w:t>
            </w:r>
          </w:p>
          <w:p w:rsidR="00352B43" w:rsidRPr="00352B43" w:rsidRDefault="00352B43" w:rsidP="004A0379">
            <w:pPr>
              <w:ind w:left="106"/>
              <w:rPr>
                <w:rFonts w:asciiTheme="minorHAnsi" w:hAnsiTheme="minorHAnsi"/>
                <w:sz w:val="24"/>
                <w:szCs w:val="24"/>
              </w:rPr>
            </w:pPr>
            <w:r w:rsidRPr="00352B43">
              <w:rPr>
                <w:rFonts w:asciiTheme="minorHAnsi" w:hAnsiTheme="minorHAnsi"/>
                <w:sz w:val="24"/>
                <w:szCs w:val="24"/>
              </w:rPr>
              <w:t xml:space="preserve">Zapoznanie się ze środowiskiem obliczeniowym, wstęp do </w:t>
            </w:r>
            <w:proofErr w:type="spellStart"/>
            <w:r w:rsidRPr="00352B43">
              <w:rPr>
                <w:rFonts w:asciiTheme="minorHAnsi" w:hAnsiTheme="minorHAnsi"/>
                <w:sz w:val="24"/>
                <w:szCs w:val="24"/>
              </w:rPr>
              <w:t>progamowania</w:t>
            </w:r>
            <w:proofErr w:type="spellEnd"/>
            <w:r w:rsidRPr="00352B43">
              <w:rPr>
                <w:rFonts w:asciiTheme="minorHAnsi" w:hAnsiTheme="minorHAnsi"/>
                <w:sz w:val="24"/>
                <w:szCs w:val="24"/>
              </w:rPr>
              <w:t xml:space="preserve"> w środowisku </w:t>
            </w:r>
            <w:proofErr w:type="spellStart"/>
            <w:r w:rsidRPr="00352B43">
              <w:rPr>
                <w:rFonts w:asciiTheme="minorHAnsi" w:hAnsiTheme="minorHAnsi"/>
                <w:sz w:val="24"/>
                <w:szCs w:val="24"/>
              </w:rPr>
              <w:t>Python</w:t>
            </w:r>
            <w:proofErr w:type="spellEnd"/>
            <w:r w:rsidRPr="00352B43">
              <w:rPr>
                <w:rFonts w:asciiTheme="minorHAnsi" w:hAnsiTheme="minorHAnsi"/>
                <w:sz w:val="24"/>
                <w:szCs w:val="24"/>
              </w:rPr>
              <w:t xml:space="preserve">. Zaprogramowanie implementacji interpolacji liniowej oraz interpolacji wielomianowej. Szacowanie błędów wartości wzorcowej i interpolowanej. Wykonanie ćwiczeń pokazujących graficzną </w:t>
            </w:r>
            <w:proofErr w:type="spellStart"/>
            <w:r w:rsidRPr="00352B43">
              <w:rPr>
                <w:rFonts w:asciiTheme="minorHAnsi" w:hAnsiTheme="minorHAnsi"/>
                <w:sz w:val="24"/>
                <w:szCs w:val="24"/>
              </w:rPr>
              <w:t>iterpretacje</w:t>
            </w:r>
            <w:proofErr w:type="spellEnd"/>
            <w:r w:rsidRPr="00352B43"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proofErr w:type="spellStart"/>
            <w:r w:rsidRPr="00352B43">
              <w:rPr>
                <w:rFonts w:asciiTheme="minorHAnsi" w:hAnsiTheme="minorHAnsi"/>
                <w:sz w:val="24"/>
                <w:szCs w:val="24"/>
              </w:rPr>
              <w:t>wyniów</w:t>
            </w:r>
            <w:proofErr w:type="spellEnd"/>
            <w:r w:rsidRPr="00352B43">
              <w:rPr>
                <w:rFonts w:asciiTheme="minorHAnsi" w:hAnsiTheme="minorHAnsi"/>
                <w:sz w:val="24"/>
                <w:szCs w:val="24"/>
              </w:rPr>
              <w:t xml:space="preserve"> interpolacji. Zaprogramowanie implementacji aproksymacji liniowej, wielomianowej. Opracowanie programu dobierającego współczynniki dowolnej funkcji modelującej (</w:t>
            </w:r>
            <w:proofErr w:type="spellStart"/>
            <w:r w:rsidRPr="00352B43">
              <w:rPr>
                <w:rFonts w:asciiTheme="minorHAnsi" w:hAnsiTheme="minorHAnsi"/>
                <w:sz w:val="24"/>
                <w:szCs w:val="24"/>
              </w:rPr>
              <w:t>aproksymujacej</w:t>
            </w:r>
            <w:proofErr w:type="spellEnd"/>
            <w:r w:rsidRPr="00352B43">
              <w:rPr>
                <w:rFonts w:asciiTheme="minorHAnsi" w:hAnsiTheme="minorHAnsi"/>
                <w:sz w:val="24"/>
                <w:szCs w:val="24"/>
              </w:rPr>
              <w:t xml:space="preserve">). Wykorzystanie funkcji bibliotecznych do realizacji zadań związanych z interpolacja i aproksymacją. Interpretacja analityczna i graficzna rezultatów aproksymacji. Zaprogramowanie dedykowanych funkcji w programie poszukiwania miejsc zerowych funkcji nieliniowych metodą graficzną, liniowej inkrementacji, </w:t>
            </w:r>
            <w:proofErr w:type="spellStart"/>
            <w:r w:rsidRPr="00352B43">
              <w:rPr>
                <w:rFonts w:asciiTheme="minorHAnsi" w:hAnsiTheme="minorHAnsi"/>
                <w:sz w:val="24"/>
                <w:szCs w:val="24"/>
              </w:rPr>
              <w:t>bisekcji</w:t>
            </w:r>
            <w:proofErr w:type="spellEnd"/>
            <w:r w:rsidRPr="00352B43">
              <w:rPr>
                <w:rFonts w:asciiTheme="minorHAnsi" w:hAnsiTheme="minorHAnsi"/>
                <w:sz w:val="24"/>
                <w:szCs w:val="24"/>
              </w:rPr>
              <w:t xml:space="preserve">, newtona </w:t>
            </w:r>
            <w:proofErr w:type="spellStart"/>
            <w:r w:rsidRPr="00352B43">
              <w:rPr>
                <w:rFonts w:asciiTheme="minorHAnsi" w:hAnsiTheme="minorHAnsi"/>
                <w:sz w:val="24"/>
                <w:szCs w:val="24"/>
              </w:rPr>
              <w:t>i.in</w:t>
            </w:r>
            <w:proofErr w:type="spellEnd"/>
            <w:r w:rsidRPr="00352B43">
              <w:rPr>
                <w:rFonts w:asciiTheme="minorHAnsi" w:hAnsiTheme="minorHAnsi"/>
                <w:sz w:val="24"/>
                <w:szCs w:val="24"/>
              </w:rPr>
              <w:t xml:space="preserve">. Wykorzystanie funkcji bibliotecznych do zaprogramowania procedur poszukiwania miejsc zerowych funkcji nieliniowych (metoda </w:t>
            </w:r>
            <w:proofErr w:type="spellStart"/>
            <w:r w:rsidRPr="00352B43">
              <w:rPr>
                <w:rFonts w:asciiTheme="minorHAnsi" w:hAnsiTheme="minorHAnsi"/>
                <w:sz w:val="24"/>
                <w:szCs w:val="24"/>
              </w:rPr>
              <w:t>Riddlera</w:t>
            </w:r>
            <w:proofErr w:type="spellEnd"/>
            <w:r w:rsidRPr="00352B43">
              <w:rPr>
                <w:rFonts w:asciiTheme="minorHAnsi" w:hAnsiTheme="minorHAnsi"/>
                <w:sz w:val="24"/>
                <w:szCs w:val="24"/>
              </w:rPr>
              <w:t xml:space="preserve">, </w:t>
            </w:r>
            <w:proofErr w:type="spellStart"/>
            <w:r w:rsidRPr="00352B43">
              <w:rPr>
                <w:rFonts w:asciiTheme="minorHAnsi" w:hAnsiTheme="minorHAnsi"/>
                <w:sz w:val="24"/>
                <w:szCs w:val="24"/>
              </w:rPr>
              <w:t>Brentha</w:t>
            </w:r>
            <w:proofErr w:type="spellEnd"/>
            <w:r w:rsidRPr="00352B43">
              <w:rPr>
                <w:rFonts w:asciiTheme="minorHAnsi" w:hAnsiTheme="minorHAnsi"/>
                <w:sz w:val="24"/>
                <w:szCs w:val="24"/>
              </w:rPr>
              <w:t xml:space="preserve">, </w:t>
            </w:r>
            <w:proofErr w:type="spellStart"/>
            <w:r w:rsidRPr="00352B43">
              <w:rPr>
                <w:rFonts w:asciiTheme="minorHAnsi" w:hAnsiTheme="minorHAnsi"/>
                <w:sz w:val="24"/>
                <w:szCs w:val="24"/>
              </w:rPr>
              <w:t>bisekcji</w:t>
            </w:r>
            <w:proofErr w:type="spellEnd"/>
            <w:r w:rsidRPr="00352B43">
              <w:rPr>
                <w:rFonts w:asciiTheme="minorHAnsi" w:hAnsiTheme="minorHAnsi"/>
                <w:sz w:val="24"/>
                <w:szCs w:val="24"/>
              </w:rPr>
              <w:t xml:space="preserve"> i </w:t>
            </w:r>
            <w:proofErr w:type="spellStart"/>
            <w:r w:rsidRPr="00352B43">
              <w:rPr>
                <w:rFonts w:asciiTheme="minorHAnsi" w:hAnsiTheme="minorHAnsi"/>
                <w:sz w:val="24"/>
                <w:szCs w:val="24"/>
              </w:rPr>
              <w:t>Newtona-Raphsona</w:t>
            </w:r>
            <w:proofErr w:type="spellEnd"/>
            <w:r w:rsidRPr="00352B43">
              <w:rPr>
                <w:rFonts w:asciiTheme="minorHAnsi" w:hAnsiTheme="minorHAnsi"/>
                <w:sz w:val="24"/>
                <w:szCs w:val="24"/>
              </w:rPr>
              <w:t xml:space="preserve">). Wykonanie programu realizującego rozwiązywanie układu równań liniowych metodą eliminacji Gaussa, oprogramowanie funkcji </w:t>
            </w:r>
            <w:proofErr w:type="spellStart"/>
            <w:r w:rsidRPr="00352B43">
              <w:rPr>
                <w:rFonts w:asciiTheme="minorHAnsi" w:hAnsiTheme="minorHAnsi"/>
                <w:sz w:val="24"/>
                <w:szCs w:val="24"/>
              </w:rPr>
              <w:t>realizujacej</w:t>
            </w:r>
            <w:proofErr w:type="spellEnd"/>
            <w:r w:rsidRPr="00352B43">
              <w:rPr>
                <w:rFonts w:asciiTheme="minorHAnsi" w:hAnsiTheme="minorHAnsi"/>
                <w:sz w:val="24"/>
                <w:szCs w:val="24"/>
              </w:rPr>
              <w:t xml:space="preserve"> rozwiązanie układu równań liniowych metoda iteracyjną Jacobiego i </w:t>
            </w:r>
            <w:proofErr w:type="spellStart"/>
            <w:r w:rsidRPr="00352B43">
              <w:rPr>
                <w:rFonts w:asciiTheme="minorHAnsi" w:hAnsiTheme="minorHAnsi"/>
                <w:sz w:val="24"/>
                <w:szCs w:val="24"/>
              </w:rPr>
              <w:t>Gaussa-Seidela</w:t>
            </w:r>
            <w:proofErr w:type="spellEnd"/>
            <w:r w:rsidRPr="00352B43">
              <w:rPr>
                <w:rFonts w:asciiTheme="minorHAnsi" w:hAnsiTheme="minorHAnsi"/>
                <w:sz w:val="24"/>
                <w:szCs w:val="24"/>
              </w:rPr>
              <w:t xml:space="preserve">. Zaprogramowanie funkcji realizującej </w:t>
            </w:r>
            <w:proofErr w:type="spellStart"/>
            <w:r w:rsidRPr="00352B43">
              <w:rPr>
                <w:rFonts w:asciiTheme="minorHAnsi" w:hAnsiTheme="minorHAnsi"/>
                <w:sz w:val="24"/>
                <w:szCs w:val="24"/>
              </w:rPr>
              <w:t>całkownaie</w:t>
            </w:r>
            <w:proofErr w:type="spellEnd"/>
            <w:r w:rsidRPr="00352B43">
              <w:rPr>
                <w:rFonts w:asciiTheme="minorHAnsi" w:hAnsiTheme="minorHAnsi"/>
                <w:sz w:val="24"/>
                <w:szCs w:val="24"/>
              </w:rPr>
              <w:t xml:space="preserve"> metodą: </w:t>
            </w:r>
            <w:proofErr w:type="spellStart"/>
            <w:r w:rsidRPr="00352B43">
              <w:rPr>
                <w:rFonts w:asciiTheme="minorHAnsi" w:hAnsiTheme="minorHAnsi"/>
                <w:sz w:val="24"/>
                <w:szCs w:val="24"/>
              </w:rPr>
              <w:t>prostokatów</w:t>
            </w:r>
            <w:proofErr w:type="spellEnd"/>
            <w:r w:rsidRPr="00352B43">
              <w:rPr>
                <w:rFonts w:asciiTheme="minorHAnsi" w:hAnsiTheme="minorHAnsi"/>
                <w:sz w:val="24"/>
                <w:szCs w:val="24"/>
              </w:rPr>
              <w:t xml:space="preserve">, Simpsona, trapezów </w:t>
            </w:r>
            <w:proofErr w:type="spellStart"/>
            <w:r w:rsidRPr="00352B43">
              <w:rPr>
                <w:rFonts w:asciiTheme="minorHAnsi" w:hAnsiTheme="minorHAnsi"/>
                <w:sz w:val="24"/>
                <w:szCs w:val="24"/>
              </w:rPr>
              <w:t>i.in</w:t>
            </w:r>
            <w:proofErr w:type="spellEnd"/>
            <w:r w:rsidRPr="00352B43">
              <w:rPr>
                <w:rFonts w:asciiTheme="minorHAnsi" w:hAnsiTheme="minorHAnsi"/>
                <w:sz w:val="24"/>
                <w:szCs w:val="24"/>
              </w:rPr>
              <w:t xml:space="preserve">. Zaprogramowanie funkcji </w:t>
            </w:r>
            <w:proofErr w:type="spellStart"/>
            <w:r w:rsidRPr="00352B43">
              <w:rPr>
                <w:rFonts w:asciiTheme="minorHAnsi" w:hAnsiTheme="minorHAnsi"/>
                <w:sz w:val="24"/>
                <w:szCs w:val="24"/>
              </w:rPr>
              <w:t>obliczającyh</w:t>
            </w:r>
            <w:proofErr w:type="spellEnd"/>
            <w:r w:rsidRPr="00352B43"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proofErr w:type="spellStart"/>
            <w:r w:rsidRPr="00352B43">
              <w:rPr>
                <w:rFonts w:asciiTheme="minorHAnsi" w:hAnsiTheme="minorHAnsi"/>
                <w:sz w:val="24"/>
                <w:szCs w:val="24"/>
              </w:rPr>
              <w:t>pochodą</w:t>
            </w:r>
            <w:proofErr w:type="spellEnd"/>
            <w:r w:rsidRPr="00352B43">
              <w:rPr>
                <w:rFonts w:asciiTheme="minorHAnsi" w:hAnsiTheme="minorHAnsi"/>
                <w:sz w:val="24"/>
                <w:szCs w:val="24"/>
              </w:rPr>
              <w:t xml:space="preserve"> metodami różnicowymi. Wykorzystanie funkcji bibliotecznych do obliczeń wymagających całkowania i różniczkowania. Wykorzystanie narzędzi bibliotecznych do obliczeń symbolicznych (całkowanie symboliczne, różniczkowanie, upraszczanie itp.);</w:t>
            </w:r>
          </w:p>
          <w:p w:rsidR="00352B43" w:rsidRPr="00352B43" w:rsidRDefault="00352B43" w:rsidP="004A0379">
            <w:pPr>
              <w:ind w:left="106"/>
              <w:rPr>
                <w:rFonts w:asciiTheme="minorHAnsi" w:hAnsiTheme="minorHAnsi"/>
                <w:sz w:val="24"/>
                <w:szCs w:val="24"/>
              </w:rPr>
            </w:pPr>
          </w:p>
          <w:p w:rsidR="00352B43" w:rsidRPr="00352B43" w:rsidRDefault="00352B43" w:rsidP="004A0379">
            <w:pPr>
              <w:ind w:left="106"/>
              <w:rPr>
                <w:rFonts w:asciiTheme="minorHAnsi" w:hAnsiTheme="minorHAnsi"/>
                <w:sz w:val="24"/>
                <w:szCs w:val="24"/>
              </w:rPr>
            </w:pPr>
            <w:r w:rsidRPr="00352B43">
              <w:rPr>
                <w:rFonts w:asciiTheme="minorHAnsi" w:hAnsiTheme="minorHAnsi"/>
                <w:sz w:val="24"/>
                <w:szCs w:val="24"/>
              </w:rPr>
              <w:t>Realizacja zadań</w:t>
            </w:r>
          </w:p>
          <w:p w:rsidR="00352B43" w:rsidRPr="00352B43" w:rsidRDefault="00352B43" w:rsidP="004A0379">
            <w:pPr>
              <w:ind w:left="106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352B43" w:rsidRPr="00352B43" w:rsidTr="00352B43">
        <w:tc>
          <w:tcPr>
            <w:tcW w:w="10008" w:type="dxa"/>
            <w:shd w:val="pct15" w:color="auto" w:fill="FFFFFF"/>
          </w:tcPr>
          <w:p w:rsidR="00352B43" w:rsidRPr="00352B43" w:rsidRDefault="00352B43" w:rsidP="00933C55">
            <w:pPr>
              <w:pStyle w:val="Nagwek1"/>
              <w:rPr>
                <w:rFonts w:asciiTheme="minorHAnsi" w:hAnsiTheme="minorHAnsi"/>
                <w:szCs w:val="24"/>
              </w:rPr>
            </w:pPr>
            <w:r w:rsidRPr="00352B43">
              <w:rPr>
                <w:rFonts w:asciiTheme="minorHAnsi" w:hAnsiTheme="minorHAnsi"/>
                <w:szCs w:val="24"/>
              </w:rPr>
              <w:lastRenderedPageBreak/>
              <w:t>Projekt</w:t>
            </w:r>
          </w:p>
        </w:tc>
      </w:tr>
      <w:tr w:rsidR="00352B43" w:rsidRPr="00352B43" w:rsidTr="00352B43">
        <w:tc>
          <w:tcPr>
            <w:tcW w:w="10008" w:type="dxa"/>
          </w:tcPr>
          <w:p w:rsidR="00352B43" w:rsidRPr="00352B43" w:rsidRDefault="00352B43" w:rsidP="00933C5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352B43" w:rsidRPr="00352B43" w:rsidTr="00352B43">
        <w:tc>
          <w:tcPr>
            <w:tcW w:w="10008" w:type="dxa"/>
            <w:shd w:val="clear" w:color="auto" w:fill="D9D9D9"/>
          </w:tcPr>
          <w:p w:rsidR="00352B43" w:rsidRPr="00352B43" w:rsidRDefault="00352B43" w:rsidP="00933C5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352B43">
              <w:rPr>
                <w:rFonts w:asciiTheme="minorHAnsi" w:hAnsiTheme="minorHAnsi"/>
                <w:b/>
                <w:sz w:val="24"/>
                <w:szCs w:val="24"/>
              </w:rPr>
              <w:t>Seminarium</w:t>
            </w:r>
          </w:p>
        </w:tc>
      </w:tr>
      <w:tr w:rsidR="00352B43" w:rsidRPr="00352B43" w:rsidTr="00352B43">
        <w:tc>
          <w:tcPr>
            <w:tcW w:w="10008" w:type="dxa"/>
          </w:tcPr>
          <w:p w:rsidR="00352B43" w:rsidRPr="00352B43" w:rsidRDefault="00352B43" w:rsidP="00933C55">
            <w:pPr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</w:tr>
      <w:tr w:rsidR="00352B43" w:rsidRPr="00352B43" w:rsidTr="00352B43">
        <w:tc>
          <w:tcPr>
            <w:tcW w:w="10008" w:type="dxa"/>
            <w:shd w:val="clear" w:color="auto" w:fill="D9D9D9"/>
          </w:tcPr>
          <w:p w:rsidR="00352B43" w:rsidRPr="00352B43" w:rsidRDefault="00352B43" w:rsidP="00933C5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352B43">
              <w:rPr>
                <w:rFonts w:asciiTheme="minorHAnsi" w:hAnsiTheme="minorHAnsi"/>
                <w:b/>
                <w:sz w:val="24"/>
                <w:szCs w:val="24"/>
              </w:rPr>
              <w:t xml:space="preserve">Inne </w:t>
            </w:r>
          </w:p>
        </w:tc>
      </w:tr>
      <w:tr w:rsidR="00352B43" w:rsidRPr="00352B43" w:rsidTr="00352B43">
        <w:tc>
          <w:tcPr>
            <w:tcW w:w="10008" w:type="dxa"/>
          </w:tcPr>
          <w:p w:rsidR="00352B43" w:rsidRPr="00352B43" w:rsidRDefault="00352B43" w:rsidP="00933C5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</w:tbl>
    <w:p w:rsidR="002E1B9A" w:rsidRPr="00352B43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352B43" w:rsidRPr="00352B43" w:rsidTr="00D7647E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352B43" w:rsidRPr="00352B43" w:rsidRDefault="00352B43" w:rsidP="00933C55">
            <w:pPr>
              <w:spacing w:before="120" w:after="120"/>
              <w:rPr>
                <w:rFonts w:asciiTheme="minorHAnsi" w:hAnsiTheme="minorHAnsi"/>
                <w:sz w:val="24"/>
                <w:szCs w:val="24"/>
              </w:rPr>
            </w:pPr>
            <w:r w:rsidRPr="00352B43">
              <w:rPr>
                <w:rFonts w:asciiTheme="minorHAnsi" w:hAnsiTheme="minorHAnsi"/>
                <w:sz w:val="24"/>
                <w:szCs w:val="24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352B43" w:rsidRPr="00352B43" w:rsidRDefault="00352B43" w:rsidP="004A0379">
            <w:pPr>
              <w:rPr>
                <w:rFonts w:asciiTheme="minorHAnsi" w:hAnsiTheme="minorHAnsi"/>
                <w:sz w:val="24"/>
                <w:szCs w:val="24"/>
              </w:rPr>
            </w:pPr>
            <w:r w:rsidRPr="00352B43">
              <w:rPr>
                <w:rFonts w:asciiTheme="minorHAnsi" w:hAnsiTheme="minorHAnsi"/>
                <w:sz w:val="24"/>
                <w:szCs w:val="24"/>
              </w:rPr>
              <w:t xml:space="preserve">Fortuna Z., </w:t>
            </w:r>
            <w:proofErr w:type="spellStart"/>
            <w:r w:rsidRPr="00352B43">
              <w:rPr>
                <w:rFonts w:asciiTheme="minorHAnsi" w:hAnsiTheme="minorHAnsi"/>
                <w:sz w:val="24"/>
                <w:szCs w:val="24"/>
              </w:rPr>
              <w:t>Macukow</w:t>
            </w:r>
            <w:proofErr w:type="spellEnd"/>
            <w:r w:rsidRPr="00352B43">
              <w:rPr>
                <w:rFonts w:asciiTheme="minorHAnsi" w:hAnsiTheme="minorHAnsi"/>
                <w:sz w:val="24"/>
                <w:szCs w:val="24"/>
              </w:rPr>
              <w:t xml:space="preserve"> R., Wąsowski J.: Metody numeryczne, WNT </w:t>
            </w:r>
            <w:proofErr w:type="spellStart"/>
            <w:r w:rsidRPr="00352B43">
              <w:rPr>
                <w:rFonts w:asciiTheme="minorHAnsi" w:hAnsiTheme="minorHAnsi"/>
                <w:sz w:val="24"/>
                <w:szCs w:val="24"/>
              </w:rPr>
              <w:t>W-wa</w:t>
            </w:r>
            <w:proofErr w:type="spellEnd"/>
            <w:r w:rsidRPr="00352B43">
              <w:rPr>
                <w:rFonts w:asciiTheme="minorHAnsi" w:hAnsiTheme="minorHAnsi"/>
                <w:sz w:val="24"/>
                <w:szCs w:val="24"/>
              </w:rPr>
              <w:t xml:space="preserve"> 2002.</w:t>
            </w:r>
          </w:p>
          <w:p w:rsidR="00352B43" w:rsidRPr="00352B43" w:rsidRDefault="00352B43" w:rsidP="004A0379">
            <w:pPr>
              <w:rPr>
                <w:rFonts w:asciiTheme="minorHAnsi" w:hAnsiTheme="minorHAnsi"/>
                <w:sz w:val="24"/>
                <w:szCs w:val="24"/>
              </w:rPr>
            </w:pPr>
            <w:proofErr w:type="spellStart"/>
            <w:r w:rsidRPr="00352B43">
              <w:rPr>
                <w:rFonts w:asciiTheme="minorHAnsi" w:hAnsiTheme="minorHAnsi"/>
                <w:sz w:val="24"/>
                <w:szCs w:val="24"/>
              </w:rPr>
              <w:t>Demidowicz</w:t>
            </w:r>
            <w:proofErr w:type="spellEnd"/>
            <w:r w:rsidRPr="00352B43">
              <w:rPr>
                <w:rFonts w:asciiTheme="minorHAnsi" w:hAnsiTheme="minorHAnsi"/>
                <w:sz w:val="24"/>
                <w:szCs w:val="24"/>
              </w:rPr>
              <w:t xml:space="preserve"> B. P., Maron I. A.: Metody numeryczne, tom 1 i 2, PWN </w:t>
            </w:r>
            <w:proofErr w:type="spellStart"/>
            <w:r w:rsidRPr="00352B43">
              <w:rPr>
                <w:rFonts w:asciiTheme="minorHAnsi" w:hAnsiTheme="minorHAnsi"/>
                <w:sz w:val="24"/>
                <w:szCs w:val="24"/>
              </w:rPr>
              <w:t>W-wa</w:t>
            </w:r>
            <w:proofErr w:type="spellEnd"/>
            <w:r w:rsidRPr="00352B43">
              <w:rPr>
                <w:rFonts w:asciiTheme="minorHAnsi" w:hAnsiTheme="minorHAnsi"/>
                <w:sz w:val="24"/>
                <w:szCs w:val="24"/>
              </w:rPr>
              <w:t xml:space="preserve"> 1965.</w:t>
            </w:r>
          </w:p>
          <w:p w:rsidR="00352B43" w:rsidRPr="00352B43" w:rsidRDefault="00352B43" w:rsidP="004A0379">
            <w:pPr>
              <w:rPr>
                <w:rFonts w:asciiTheme="minorHAnsi" w:hAnsiTheme="minorHAnsi"/>
                <w:sz w:val="24"/>
                <w:szCs w:val="24"/>
              </w:rPr>
            </w:pPr>
            <w:proofErr w:type="spellStart"/>
            <w:r w:rsidRPr="00352B43">
              <w:rPr>
                <w:rFonts w:asciiTheme="minorHAnsi" w:hAnsiTheme="minorHAnsi"/>
                <w:sz w:val="24"/>
                <w:szCs w:val="24"/>
              </w:rPr>
              <w:t>Stoer</w:t>
            </w:r>
            <w:proofErr w:type="spellEnd"/>
            <w:r w:rsidRPr="00352B43">
              <w:rPr>
                <w:rFonts w:asciiTheme="minorHAnsi" w:hAnsiTheme="minorHAnsi"/>
                <w:sz w:val="24"/>
                <w:szCs w:val="24"/>
              </w:rPr>
              <w:t xml:space="preserve"> J.: Wstęp do metod numerycznych, PWN, </w:t>
            </w:r>
            <w:proofErr w:type="spellStart"/>
            <w:r w:rsidRPr="00352B43">
              <w:rPr>
                <w:rFonts w:asciiTheme="minorHAnsi" w:hAnsiTheme="minorHAnsi"/>
                <w:sz w:val="24"/>
                <w:szCs w:val="24"/>
              </w:rPr>
              <w:t>W-wa</w:t>
            </w:r>
            <w:proofErr w:type="spellEnd"/>
            <w:r w:rsidRPr="00352B43">
              <w:rPr>
                <w:rFonts w:asciiTheme="minorHAnsi" w:hAnsiTheme="minorHAnsi"/>
                <w:sz w:val="24"/>
                <w:szCs w:val="24"/>
              </w:rPr>
              <w:t xml:space="preserve"> 1980.</w:t>
            </w:r>
          </w:p>
          <w:p w:rsidR="00352B43" w:rsidRPr="00352B43" w:rsidRDefault="00352B43" w:rsidP="004A0379">
            <w:pPr>
              <w:rPr>
                <w:rFonts w:asciiTheme="minorHAnsi" w:hAnsiTheme="minorHAnsi"/>
                <w:sz w:val="24"/>
                <w:szCs w:val="24"/>
              </w:rPr>
            </w:pPr>
            <w:proofErr w:type="spellStart"/>
            <w:r w:rsidRPr="00352B43">
              <w:rPr>
                <w:rFonts w:asciiTheme="minorHAnsi" w:hAnsiTheme="minorHAnsi"/>
                <w:sz w:val="24"/>
                <w:szCs w:val="24"/>
              </w:rPr>
              <w:t>Ralston</w:t>
            </w:r>
            <w:proofErr w:type="spellEnd"/>
            <w:r w:rsidRPr="00352B43">
              <w:rPr>
                <w:rFonts w:asciiTheme="minorHAnsi" w:hAnsiTheme="minorHAnsi"/>
                <w:sz w:val="24"/>
                <w:szCs w:val="24"/>
              </w:rPr>
              <w:t xml:space="preserve"> A.: Wstęp do analizy numerycznej, PWN </w:t>
            </w:r>
            <w:proofErr w:type="spellStart"/>
            <w:r w:rsidRPr="00352B43">
              <w:rPr>
                <w:rFonts w:asciiTheme="minorHAnsi" w:hAnsiTheme="minorHAnsi"/>
                <w:sz w:val="24"/>
                <w:szCs w:val="24"/>
              </w:rPr>
              <w:t>W-wa</w:t>
            </w:r>
            <w:proofErr w:type="spellEnd"/>
            <w:r w:rsidRPr="00352B43">
              <w:rPr>
                <w:rFonts w:asciiTheme="minorHAnsi" w:hAnsiTheme="minorHAnsi"/>
                <w:sz w:val="24"/>
                <w:szCs w:val="24"/>
              </w:rPr>
              <w:t xml:space="preserve"> 1971.</w:t>
            </w:r>
          </w:p>
          <w:p w:rsidR="00352B43" w:rsidRPr="00352B43" w:rsidRDefault="00352B43" w:rsidP="004A0379">
            <w:pPr>
              <w:rPr>
                <w:rFonts w:asciiTheme="minorHAnsi" w:hAnsiTheme="minorHAnsi"/>
                <w:sz w:val="24"/>
                <w:szCs w:val="24"/>
              </w:rPr>
            </w:pPr>
            <w:proofErr w:type="spellStart"/>
            <w:r w:rsidRPr="00352B43">
              <w:rPr>
                <w:rFonts w:asciiTheme="minorHAnsi" w:hAnsiTheme="minorHAnsi"/>
                <w:sz w:val="24"/>
                <w:szCs w:val="24"/>
              </w:rPr>
              <w:t>Kincaid</w:t>
            </w:r>
            <w:proofErr w:type="spellEnd"/>
            <w:r w:rsidRPr="00352B43">
              <w:rPr>
                <w:rFonts w:asciiTheme="minorHAnsi" w:hAnsiTheme="minorHAnsi"/>
                <w:sz w:val="24"/>
                <w:szCs w:val="24"/>
              </w:rPr>
              <w:t xml:space="preserve"> D., Cheney W.: Analiza numeryczna, WNT </w:t>
            </w:r>
            <w:proofErr w:type="spellStart"/>
            <w:r w:rsidRPr="00352B43">
              <w:rPr>
                <w:rFonts w:asciiTheme="minorHAnsi" w:hAnsiTheme="minorHAnsi"/>
                <w:sz w:val="24"/>
                <w:szCs w:val="24"/>
              </w:rPr>
              <w:t>W-wa</w:t>
            </w:r>
            <w:proofErr w:type="spellEnd"/>
            <w:r w:rsidRPr="00352B43">
              <w:rPr>
                <w:rFonts w:asciiTheme="minorHAnsi" w:hAnsiTheme="minorHAnsi"/>
                <w:sz w:val="24"/>
                <w:szCs w:val="24"/>
              </w:rPr>
              <w:t xml:space="preserve"> 2006.</w:t>
            </w:r>
          </w:p>
        </w:tc>
      </w:tr>
      <w:tr w:rsidR="00352B43" w:rsidRPr="00352B43" w:rsidTr="00AA4E25">
        <w:tc>
          <w:tcPr>
            <w:tcW w:w="2660" w:type="dxa"/>
          </w:tcPr>
          <w:p w:rsidR="00352B43" w:rsidRPr="00352B43" w:rsidRDefault="00352B43" w:rsidP="00933C55">
            <w:pPr>
              <w:spacing w:before="120" w:after="120"/>
              <w:rPr>
                <w:rFonts w:asciiTheme="minorHAnsi" w:hAnsiTheme="minorHAnsi"/>
                <w:sz w:val="24"/>
                <w:szCs w:val="24"/>
              </w:rPr>
            </w:pPr>
            <w:r w:rsidRPr="00352B43">
              <w:rPr>
                <w:rFonts w:asciiTheme="minorHAnsi" w:hAnsiTheme="minorHAnsi"/>
                <w:sz w:val="24"/>
                <w:szCs w:val="24"/>
              </w:rPr>
              <w:t xml:space="preserve">Literatura uzupełniająca </w:t>
            </w:r>
          </w:p>
        </w:tc>
        <w:tc>
          <w:tcPr>
            <w:tcW w:w="7348" w:type="dxa"/>
            <w:vAlign w:val="center"/>
          </w:tcPr>
          <w:p w:rsidR="00352B43" w:rsidRPr="00352B43" w:rsidRDefault="00352B43" w:rsidP="00AA4E2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352B43" w:rsidRPr="00352B43" w:rsidTr="00526BF4">
        <w:tc>
          <w:tcPr>
            <w:tcW w:w="2660" w:type="dxa"/>
          </w:tcPr>
          <w:p w:rsidR="00352B43" w:rsidRPr="00352B43" w:rsidRDefault="00352B43" w:rsidP="00933C55">
            <w:pPr>
              <w:spacing w:before="120" w:after="120"/>
              <w:rPr>
                <w:rFonts w:asciiTheme="minorHAnsi" w:hAnsiTheme="minorHAnsi"/>
                <w:sz w:val="24"/>
                <w:szCs w:val="24"/>
              </w:rPr>
            </w:pPr>
            <w:r w:rsidRPr="00352B43">
              <w:rPr>
                <w:rFonts w:asciiTheme="minorHAnsi" w:hAnsiTheme="minorHAnsi"/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</w:tcPr>
          <w:p w:rsidR="00352B43" w:rsidRPr="00352B43" w:rsidRDefault="00352B43" w:rsidP="004A0379">
            <w:pPr>
              <w:rPr>
                <w:rFonts w:asciiTheme="minorHAnsi" w:hAnsiTheme="minorHAnsi"/>
                <w:sz w:val="24"/>
                <w:szCs w:val="24"/>
              </w:rPr>
            </w:pPr>
            <w:r w:rsidRPr="00352B43">
              <w:rPr>
                <w:rFonts w:asciiTheme="minorHAnsi" w:hAnsiTheme="minorHAnsi"/>
                <w:sz w:val="24"/>
                <w:szCs w:val="24"/>
              </w:rPr>
              <w:t>wykład z prezentacją multimedialną</w:t>
            </w:r>
          </w:p>
          <w:p w:rsidR="00352B43" w:rsidRPr="00352B43" w:rsidRDefault="00352B43" w:rsidP="004A0379">
            <w:pPr>
              <w:rPr>
                <w:rFonts w:asciiTheme="minorHAnsi" w:hAnsiTheme="minorHAnsi"/>
                <w:sz w:val="24"/>
                <w:szCs w:val="24"/>
              </w:rPr>
            </w:pPr>
            <w:r w:rsidRPr="00352B43">
              <w:rPr>
                <w:rFonts w:asciiTheme="minorHAnsi" w:hAnsiTheme="minorHAnsi"/>
                <w:sz w:val="24"/>
                <w:szCs w:val="24"/>
              </w:rPr>
              <w:t>laboratorium: rozwiązywanie zadań lub wskazanych problemów numerycznych w postaci programów; realizacja samodzielnego zadania projektowego (o charakterze projektowym)</w:t>
            </w:r>
          </w:p>
        </w:tc>
      </w:tr>
    </w:tbl>
    <w:p w:rsidR="002E1B9A" w:rsidRPr="00352B43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2E1B9A" w:rsidRPr="00352B43" w:rsidTr="00933C55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2E1B9A" w:rsidRPr="00352B43" w:rsidRDefault="002E1B9A" w:rsidP="00933C5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352B43">
              <w:rPr>
                <w:rFonts w:asciiTheme="minorHAnsi" w:hAnsiTheme="minorHAnsi"/>
                <w:sz w:val="24"/>
                <w:szCs w:val="24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2E1B9A" w:rsidRPr="00352B43" w:rsidRDefault="002E1B9A" w:rsidP="00933C5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  <w:p w:rsidR="002E1B9A" w:rsidRPr="00352B43" w:rsidRDefault="002E1B9A" w:rsidP="00933C5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352B43">
              <w:rPr>
                <w:rFonts w:asciiTheme="minorHAnsi" w:hAnsiTheme="minorHAnsi"/>
                <w:sz w:val="24"/>
                <w:szCs w:val="24"/>
              </w:rPr>
              <w:t>Nr efektu uczenia się/grupy efektów</w:t>
            </w:r>
            <w:r w:rsidRPr="00352B43">
              <w:rPr>
                <w:rFonts w:asciiTheme="minorHAnsi" w:hAnsiTheme="minorHAnsi"/>
                <w:sz w:val="24"/>
                <w:szCs w:val="24"/>
              </w:rPr>
              <w:br/>
            </w:r>
          </w:p>
        </w:tc>
      </w:tr>
      <w:tr w:rsidR="00352B43" w:rsidRPr="00352B43" w:rsidTr="00AA4E25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352B43" w:rsidRPr="00352B43" w:rsidRDefault="00352B43" w:rsidP="004A0379">
            <w:pPr>
              <w:rPr>
                <w:rFonts w:asciiTheme="minorHAnsi" w:hAnsiTheme="minorHAnsi"/>
                <w:sz w:val="24"/>
                <w:szCs w:val="24"/>
              </w:rPr>
            </w:pPr>
            <w:r w:rsidRPr="00352B43">
              <w:rPr>
                <w:rFonts w:asciiTheme="minorHAnsi" w:hAnsiTheme="minorHAnsi"/>
                <w:sz w:val="24"/>
                <w:szCs w:val="24"/>
              </w:rPr>
              <w:t>Zaliczenie pisemne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352B43" w:rsidRPr="00352B43" w:rsidRDefault="00352B43" w:rsidP="004A0379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352B43">
              <w:rPr>
                <w:rFonts w:asciiTheme="minorHAnsi" w:hAnsiTheme="minorHAnsi"/>
                <w:sz w:val="24"/>
                <w:szCs w:val="24"/>
              </w:rPr>
              <w:t>01, 02, 03</w:t>
            </w:r>
          </w:p>
        </w:tc>
      </w:tr>
      <w:tr w:rsidR="00352B43" w:rsidRPr="00352B43" w:rsidTr="00AA4E25">
        <w:tc>
          <w:tcPr>
            <w:tcW w:w="8208" w:type="dxa"/>
            <w:gridSpan w:val="2"/>
            <w:vAlign w:val="center"/>
          </w:tcPr>
          <w:p w:rsidR="00352B43" w:rsidRPr="00352B43" w:rsidRDefault="00352B43" w:rsidP="004A0379">
            <w:pPr>
              <w:rPr>
                <w:rFonts w:asciiTheme="minorHAnsi" w:hAnsiTheme="minorHAnsi"/>
                <w:sz w:val="24"/>
                <w:szCs w:val="24"/>
              </w:rPr>
            </w:pPr>
            <w:r w:rsidRPr="00352B43">
              <w:rPr>
                <w:rFonts w:asciiTheme="minorHAnsi" w:hAnsiTheme="minorHAnsi"/>
                <w:sz w:val="24"/>
                <w:szCs w:val="24"/>
              </w:rPr>
              <w:t>Ćwiczenia laboratoryjne</w:t>
            </w:r>
          </w:p>
        </w:tc>
        <w:tc>
          <w:tcPr>
            <w:tcW w:w="1800" w:type="dxa"/>
            <w:vAlign w:val="center"/>
          </w:tcPr>
          <w:p w:rsidR="00352B43" w:rsidRPr="00352B43" w:rsidRDefault="00352B43" w:rsidP="004A0379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352B43">
              <w:rPr>
                <w:rFonts w:asciiTheme="minorHAnsi" w:hAnsiTheme="minorHAnsi"/>
                <w:sz w:val="24"/>
                <w:szCs w:val="24"/>
              </w:rPr>
              <w:t>04, 05, 06, 07</w:t>
            </w:r>
          </w:p>
        </w:tc>
      </w:tr>
      <w:tr w:rsidR="00352B43" w:rsidRPr="00352B43" w:rsidTr="00AA4E25">
        <w:tc>
          <w:tcPr>
            <w:tcW w:w="2660" w:type="dxa"/>
            <w:tcBorders>
              <w:bottom w:val="single" w:sz="12" w:space="0" w:color="auto"/>
            </w:tcBorders>
            <w:vAlign w:val="center"/>
          </w:tcPr>
          <w:p w:rsidR="00352B43" w:rsidRPr="00352B43" w:rsidRDefault="00352B43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352B43">
              <w:rPr>
                <w:rFonts w:asciiTheme="minorHAnsi" w:hAnsiTheme="minorHAnsi"/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  <w:vAlign w:val="center"/>
          </w:tcPr>
          <w:p w:rsidR="00352B43" w:rsidRPr="00352B43" w:rsidRDefault="00352B43" w:rsidP="004A0379">
            <w:pPr>
              <w:ind w:left="124"/>
              <w:rPr>
                <w:rFonts w:asciiTheme="minorHAnsi" w:hAnsiTheme="minorHAnsi"/>
                <w:sz w:val="24"/>
                <w:szCs w:val="24"/>
              </w:rPr>
            </w:pPr>
            <w:r w:rsidRPr="00352B43">
              <w:rPr>
                <w:rFonts w:asciiTheme="minorHAnsi" w:hAnsiTheme="minorHAnsi"/>
                <w:sz w:val="24"/>
                <w:szCs w:val="24"/>
              </w:rPr>
              <w:t>Ocena samodzielnej pracy na ćwiczeniach laboratoryjnych (10% - nie mniej niż 5%), pisemne zaliczenie końcowe z zakresu zaprezentowanej teorii w formie kolokwium (20%- nie mniej niż 10%), wykonanie samodzielnego projektu zaliczeniowego (70%- nie mniej niż 35%).</w:t>
            </w:r>
          </w:p>
        </w:tc>
      </w:tr>
    </w:tbl>
    <w:p w:rsidR="002E1B9A" w:rsidRPr="00352B43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2E1B9A" w:rsidRPr="00352B43" w:rsidTr="00933C55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2E1B9A" w:rsidRPr="00352B43" w:rsidRDefault="002E1B9A" w:rsidP="00933C55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  <w:p w:rsidR="002E1B9A" w:rsidRPr="00352B43" w:rsidRDefault="002E1B9A" w:rsidP="00933C55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352B43">
              <w:rPr>
                <w:rFonts w:asciiTheme="minorHAnsi" w:hAnsiTheme="minorHAnsi"/>
                <w:b/>
                <w:sz w:val="24"/>
                <w:szCs w:val="24"/>
              </w:rPr>
              <w:t>NAKŁAD PRACY STUDENTA</w:t>
            </w:r>
          </w:p>
          <w:p w:rsidR="002E1B9A" w:rsidRPr="00352B43" w:rsidRDefault="002E1B9A" w:rsidP="00933C55">
            <w:pPr>
              <w:jc w:val="center"/>
              <w:rPr>
                <w:rFonts w:asciiTheme="minorHAnsi" w:hAnsiTheme="minorHAnsi"/>
                <w:b/>
                <w:color w:val="FF0000"/>
                <w:sz w:val="24"/>
                <w:szCs w:val="24"/>
              </w:rPr>
            </w:pPr>
          </w:p>
        </w:tc>
      </w:tr>
      <w:tr w:rsidR="002E1B9A" w:rsidRPr="00352B43" w:rsidTr="00AA4E25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:rsidR="002E1B9A" w:rsidRPr="00352B43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352B43">
              <w:rPr>
                <w:rFonts w:asciiTheme="minorHAnsi" w:hAnsiTheme="minorHAnsi"/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  <w:vAlign w:val="center"/>
          </w:tcPr>
          <w:p w:rsidR="002E1B9A" w:rsidRPr="00352B43" w:rsidRDefault="002E1B9A" w:rsidP="00AA4E25">
            <w:pPr>
              <w:jc w:val="center"/>
              <w:rPr>
                <w:rFonts w:asciiTheme="minorHAnsi" w:hAnsiTheme="minorHAnsi"/>
                <w:color w:val="FF0000"/>
                <w:sz w:val="24"/>
                <w:szCs w:val="24"/>
              </w:rPr>
            </w:pPr>
            <w:r w:rsidRPr="00352B43">
              <w:rPr>
                <w:rFonts w:asciiTheme="minorHAnsi" w:hAnsiTheme="minorHAnsi"/>
                <w:sz w:val="24"/>
                <w:szCs w:val="24"/>
              </w:rPr>
              <w:t>Liczba godzin</w:t>
            </w:r>
          </w:p>
        </w:tc>
      </w:tr>
      <w:tr w:rsidR="002E1B9A" w:rsidRPr="00352B43" w:rsidTr="00AA4E25">
        <w:trPr>
          <w:trHeight w:val="262"/>
        </w:trPr>
        <w:tc>
          <w:tcPr>
            <w:tcW w:w="5070" w:type="dxa"/>
            <w:vMerge/>
          </w:tcPr>
          <w:p w:rsidR="002E1B9A" w:rsidRPr="00352B43" w:rsidRDefault="002E1B9A" w:rsidP="00933C5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2E1B9A" w:rsidRPr="00352B43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352B43">
              <w:rPr>
                <w:rFonts w:asciiTheme="minorHAnsi" w:hAnsiTheme="minorHAnsi"/>
                <w:sz w:val="24"/>
                <w:szCs w:val="24"/>
              </w:rPr>
              <w:t>Ogółem</w:t>
            </w:r>
          </w:p>
        </w:tc>
        <w:tc>
          <w:tcPr>
            <w:tcW w:w="2812" w:type="dxa"/>
            <w:vAlign w:val="center"/>
          </w:tcPr>
          <w:p w:rsidR="002E1B9A" w:rsidRPr="00352B43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352B43">
              <w:rPr>
                <w:rFonts w:asciiTheme="minorHAnsi" w:hAnsiTheme="minorHAnsi"/>
                <w:sz w:val="24"/>
                <w:szCs w:val="24"/>
              </w:rPr>
              <w:t xml:space="preserve">W tym zajęcia powiązane </w:t>
            </w:r>
            <w:r w:rsidRPr="00352B43">
              <w:rPr>
                <w:rFonts w:asciiTheme="minorHAnsi" w:hAnsiTheme="minorHAnsi"/>
                <w:sz w:val="24"/>
                <w:szCs w:val="24"/>
              </w:rPr>
              <w:br/>
              <w:t>z praktycznym przygotowaniem zawodowym</w:t>
            </w:r>
          </w:p>
        </w:tc>
      </w:tr>
      <w:tr w:rsidR="00352B43" w:rsidRPr="00352B43" w:rsidTr="00CD3B2D">
        <w:trPr>
          <w:trHeight w:val="262"/>
        </w:trPr>
        <w:tc>
          <w:tcPr>
            <w:tcW w:w="5070" w:type="dxa"/>
            <w:vAlign w:val="center"/>
          </w:tcPr>
          <w:p w:rsidR="00352B43" w:rsidRPr="00352B43" w:rsidRDefault="00352B43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352B43">
              <w:rPr>
                <w:rFonts w:asciiTheme="minorHAnsi" w:hAnsiTheme="minorHAnsi"/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352B43" w:rsidRPr="00352B43" w:rsidRDefault="00352B43" w:rsidP="004A0379">
            <w:pPr>
              <w:jc w:val="center"/>
              <w:rPr>
                <w:rFonts w:asciiTheme="minorHAnsi" w:hAnsiTheme="minorHAnsi" w:cs="Arial CE"/>
                <w:sz w:val="24"/>
                <w:szCs w:val="24"/>
              </w:rPr>
            </w:pPr>
            <w:r w:rsidRPr="00352B43">
              <w:rPr>
                <w:rFonts w:asciiTheme="minorHAnsi" w:hAnsiTheme="minorHAnsi" w:cs="Arial CE"/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352B43" w:rsidRPr="00352B43" w:rsidRDefault="00352B43" w:rsidP="004A0379">
            <w:pPr>
              <w:jc w:val="center"/>
              <w:rPr>
                <w:rFonts w:asciiTheme="minorHAnsi" w:hAnsiTheme="minorHAnsi" w:cs="Arial CE"/>
                <w:sz w:val="24"/>
                <w:szCs w:val="24"/>
              </w:rPr>
            </w:pPr>
          </w:p>
        </w:tc>
      </w:tr>
      <w:tr w:rsidR="00352B43" w:rsidRPr="00352B43" w:rsidTr="00CD3B2D">
        <w:trPr>
          <w:trHeight w:val="262"/>
        </w:trPr>
        <w:tc>
          <w:tcPr>
            <w:tcW w:w="5070" w:type="dxa"/>
            <w:vAlign w:val="center"/>
          </w:tcPr>
          <w:p w:rsidR="00352B43" w:rsidRPr="00352B43" w:rsidRDefault="00352B43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352B43">
              <w:rPr>
                <w:rFonts w:asciiTheme="minorHAnsi" w:hAnsiTheme="minorHAnsi"/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352B43" w:rsidRPr="00352B43" w:rsidRDefault="00352B43" w:rsidP="004A0379">
            <w:pPr>
              <w:jc w:val="center"/>
              <w:rPr>
                <w:rFonts w:asciiTheme="minorHAnsi" w:hAnsiTheme="minorHAnsi" w:cs="Arial CE"/>
                <w:sz w:val="24"/>
                <w:szCs w:val="24"/>
              </w:rPr>
            </w:pPr>
            <w:r w:rsidRPr="00352B43">
              <w:rPr>
                <w:rFonts w:asciiTheme="minorHAnsi" w:hAnsiTheme="minorHAnsi" w:cs="Arial CE"/>
                <w:sz w:val="24"/>
                <w:szCs w:val="24"/>
              </w:rPr>
              <w:t>10</w:t>
            </w:r>
          </w:p>
        </w:tc>
        <w:tc>
          <w:tcPr>
            <w:tcW w:w="2812" w:type="dxa"/>
          </w:tcPr>
          <w:p w:rsidR="00352B43" w:rsidRPr="00352B43" w:rsidRDefault="00352B43" w:rsidP="004A0379">
            <w:pPr>
              <w:jc w:val="center"/>
              <w:rPr>
                <w:rFonts w:asciiTheme="minorHAnsi" w:hAnsiTheme="minorHAnsi" w:cs="Arial CE"/>
                <w:sz w:val="24"/>
                <w:szCs w:val="24"/>
              </w:rPr>
            </w:pPr>
          </w:p>
        </w:tc>
      </w:tr>
      <w:tr w:rsidR="00352B43" w:rsidRPr="00352B43" w:rsidTr="00CD3B2D">
        <w:trPr>
          <w:trHeight w:val="262"/>
        </w:trPr>
        <w:tc>
          <w:tcPr>
            <w:tcW w:w="5070" w:type="dxa"/>
            <w:vAlign w:val="center"/>
          </w:tcPr>
          <w:p w:rsidR="00352B43" w:rsidRPr="00352B43" w:rsidRDefault="00352B43" w:rsidP="00D950BF">
            <w:pPr>
              <w:spacing w:before="60" w:after="60"/>
              <w:rPr>
                <w:rFonts w:asciiTheme="minorHAnsi" w:hAnsiTheme="minorHAnsi"/>
                <w:sz w:val="24"/>
                <w:szCs w:val="24"/>
                <w:vertAlign w:val="superscript"/>
              </w:rPr>
            </w:pPr>
            <w:r w:rsidRPr="00352B43">
              <w:rPr>
                <w:rFonts w:asciiTheme="minorHAnsi" w:hAnsiTheme="minorHAnsi"/>
                <w:sz w:val="24"/>
                <w:szCs w:val="24"/>
              </w:rPr>
              <w:t xml:space="preserve">Udział w ćwiczeniach audytoryjnych </w:t>
            </w:r>
            <w:r w:rsidRPr="00352B43">
              <w:rPr>
                <w:rFonts w:asciiTheme="minorHAnsi" w:hAnsiTheme="minorHAnsi"/>
                <w:sz w:val="24"/>
                <w:szCs w:val="24"/>
              </w:rPr>
              <w:lastRenderedPageBreak/>
              <w:t>i laboratoryjnych, warsztatach, seminariach</w:t>
            </w:r>
          </w:p>
        </w:tc>
        <w:tc>
          <w:tcPr>
            <w:tcW w:w="2126" w:type="dxa"/>
          </w:tcPr>
          <w:p w:rsidR="00352B43" w:rsidRPr="00352B43" w:rsidRDefault="00352B43" w:rsidP="004A0379">
            <w:pPr>
              <w:jc w:val="center"/>
              <w:rPr>
                <w:rFonts w:asciiTheme="minorHAnsi" w:hAnsiTheme="minorHAnsi" w:cs="Arial CE"/>
                <w:sz w:val="24"/>
                <w:szCs w:val="24"/>
              </w:rPr>
            </w:pPr>
            <w:r w:rsidRPr="00352B43">
              <w:rPr>
                <w:rFonts w:asciiTheme="minorHAnsi" w:hAnsiTheme="minorHAnsi" w:cs="Arial CE"/>
                <w:sz w:val="24"/>
                <w:szCs w:val="24"/>
              </w:rPr>
              <w:lastRenderedPageBreak/>
              <w:t>30</w:t>
            </w:r>
          </w:p>
        </w:tc>
        <w:tc>
          <w:tcPr>
            <w:tcW w:w="2812" w:type="dxa"/>
          </w:tcPr>
          <w:p w:rsidR="00352B43" w:rsidRPr="00352B43" w:rsidRDefault="00352B43" w:rsidP="004A0379">
            <w:pPr>
              <w:jc w:val="center"/>
              <w:rPr>
                <w:rFonts w:asciiTheme="minorHAnsi" w:hAnsiTheme="minorHAnsi" w:cs="Arial CE"/>
                <w:sz w:val="24"/>
                <w:szCs w:val="24"/>
              </w:rPr>
            </w:pPr>
            <w:r w:rsidRPr="00352B43">
              <w:rPr>
                <w:rFonts w:asciiTheme="minorHAnsi" w:hAnsiTheme="minorHAnsi" w:cs="Arial CE"/>
                <w:sz w:val="24"/>
                <w:szCs w:val="24"/>
              </w:rPr>
              <w:t>30</w:t>
            </w:r>
          </w:p>
        </w:tc>
      </w:tr>
      <w:tr w:rsidR="00352B43" w:rsidRPr="00352B43" w:rsidTr="00CD3B2D">
        <w:trPr>
          <w:trHeight w:val="262"/>
        </w:trPr>
        <w:tc>
          <w:tcPr>
            <w:tcW w:w="5070" w:type="dxa"/>
            <w:vAlign w:val="center"/>
          </w:tcPr>
          <w:p w:rsidR="00352B43" w:rsidRPr="00352B43" w:rsidRDefault="00352B43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352B43">
              <w:rPr>
                <w:rFonts w:asciiTheme="minorHAnsi" w:hAnsiTheme="minorHAnsi"/>
                <w:sz w:val="24"/>
                <w:szCs w:val="24"/>
              </w:rPr>
              <w:lastRenderedPageBreak/>
              <w:t>Samodzielne przygotowywanie się do ćwiczeń</w:t>
            </w:r>
          </w:p>
        </w:tc>
        <w:tc>
          <w:tcPr>
            <w:tcW w:w="2126" w:type="dxa"/>
          </w:tcPr>
          <w:p w:rsidR="00352B43" w:rsidRPr="00352B43" w:rsidRDefault="00352B43" w:rsidP="004A0379">
            <w:pPr>
              <w:jc w:val="center"/>
              <w:rPr>
                <w:rFonts w:asciiTheme="minorHAnsi" w:hAnsiTheme="minorHAnsi" w:cs="Arial CE"/>
                <w:sz w:val="24"/>
                <w:szCs w:val="24"/>
              </w:rPr>
            </w:pPr>
            <w:r w:rsidRPr="00352B43">
              <w:rPr>
                <w:rFonts w:asciiTheme="minorHAnsi" w:hAnsiTheme="minorHAnsi" w:cs="Arial CE"/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352B43" w:rsidRPr="00352B43" w:rsidRDefault="00352B43" w:rsidP="004A0379">
            <w:pPr>
              <w:jc w:val="center"/>
              <w:rPr>
                <w:rFonts w:asciiTheme="minorHAnsi" w:hAnsiTheme="minorHAnsi" w:cs="Arial CE"/>
                <w:sz w:val="24"/>
                <w:szCs w:val="24"/>
              </w:rPr>
            </w:pPr>
            <w:r w:rsidRPr="00352B43">
              <w:rPr>
                <w:rFonts w:asciiTheme="minorHAnsi" w:hAnsiTheme="minorHAnsi" w:cs="Arial CE"/>
                <w:sz w:val="24"/>
                <w:szCs w:val="24"/>
              </w:rPr>
              <w:t>15</w:t>
            </w:r>
          </w:p>
        </w:tc>
      </w:tr>
      <w:tr w:rsidR="00352B43" w:rsidRPr="00352B43" w:rsidTr="00CD3B2D">
        <w:trPr>
          <w:trHeight w:val="262"/>
        </w:trPr>
        <w:tc>
          <w:tcPr>
            <w:tcW w:w="5070" w:type="dxa"/>
            <w:vAlign w:val="center"/>
          </w:tcPr>
          <w:p w:rsidR="00352B43" w:rsidRPr="00352B43" w:rsidRDefault="00352B43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352B43">
              <w:rPr>
                <w:rFonts w:asciiTheme="minorHAnsi" w:hAnsiTheme="minorHAnsi"/>
                <w:sz w:val="24"/>
                <w:szCs w:val="24"/>
              </w:rPr>
              <w:t>Przygotowanie projektu / eseju / itp.</w:t>
            </w:r>
            <w:r w:rsidRPr="00352B43">
              <w:rPr>
                <w:rFonts w:asciiTheme="minorHAnsi" w:hAnsiTheme="minorHAnsi"/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352B43" w:rsidRPr="00352B43" w:rsidRDefault="00352B43" w:rsidP="004A0379">
            <w:pPr>
              <w:jc w:val="center"/>
              <w:rPr>
                <w:rFonts w:asciiTheme="minorHAnsi" w:hAnsiTheme="minorHAnsi" w:cs="Arial CE"/>
                <w:sz w:val="24"/>
                <w:szCs w:val="24"/>
              </w:rPr>
            </w:pPr>
          </w:p>
        </w:tc>
        <w:tc>
          <w:tcPr>
            <w:tcW w:w="2812" w:type="dxa"/>
          </w:tcPr>
          <w:p w:rsidR="00352B43" w:rsidRPr="00352B43" w:rsidRDefault="00352B43" w:rsidP="004A0379">
            <w:pPr>
              <w:jc w:val="center"/>
              <w:rPr>
                <w:rFonts w:asciiTheme="minorHAnsi" w:hAnsiTheme="minorHAnsi" w:cs="Arial CE"/>
                <w:sz w:val="24"/>
                <w:szCs w:val="24"/>
              </w:rPr>
            </w:pPr>
          </w:p>
        </w:tc>
      </w:tr>
      <w:tr w:rsidR="00352B43" w:rsidRPr="00352B43" w:rsidTr="00CD3B2D">
        <w:trPr>
          <w:trHeight w:val="262"/>
        </w:trPr>
        <w:tc>
          <w:tcPr>
            <w:tcW w:w="5070" w:type="dxa"/>
            <w:vAlign w:val="center"/>
          </w:tcPr>
          <w:p w:rsidR="00352B43" w:rsidRPr="00352B43" w:rsidRDefault="00352B43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352B43">
              <w:rPr>
                <w:rFonts w:asciiTheme="minorHAnsi" w:hAnsiTheme="minorHAnsi"/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352B43" w:rsidRPr="00352B43" w:rsidRDefault="00352B43" w:rsidP="004A0379">
            <w:pPr>
              <w:jc w:val="center"/>
              <w:rPr>
                <w:rFonts w:asciiTheme="minorHAnsi" w:hAnsiTheme="minorHAnsi" w:cs="Arial CE"/>
                <w:sz w:val="24"/>
                <w:szCs w:val="24"/>
              </w:rPr>
            </w:pPr>
            <w:r w:rsidRPr="00352B43">
              <w:rPr>
                <w:rFonts w:asciiTheme="minorHAnsi" w:hAnsiTheme="minorHAnsi" w:cs="Arial CE"/>
                <w:sz w:val="24"/>
                <w:szCs w:val="24"/>
              </w:rPr>
              <w:t>10</w:t>
            </w:r>
          </w:p>
        </w:tc>
        <w:tc>
          <w:tcPr>
            <w:tcW w:w="2812" w:type="dxa"/>
          </w:tcPr>
          <w:p w:rsidR="00352B43" w:rsidRPr="00352B43" w:rsidRDefault="00352B43" w:rsidP="004A0379">
            <w:pPr>
              <w:jc w:val="center"/>
              <w:rPr>
                <w:rFonts w:asciiTheme="minorHAnsi" w:hAnsiTheme="minorHAnsi" w:cs="Arial CE"/>
                <w:sz w:val="24"/>
                <w:szCs w:val="24"/>
              </w:rPr>
            </w:pPr>
            <w:r w:rsidRPr="00352B43">
              <w:rPr>
                <w:rFonts w:asciiTheme="minorHAnsi" w:hAnsiTheme="minorHAnsi" w:cs="Arial CE"/>
                <w:sz w:val="24"/>
                <w:szCs w:val="24"/>
              </w:rPr>
              <w:t>10 </w:t>
            </w:r>
          </w:p>
        </w:tc>
      </w:tr>
      <w:tr w:rsidR="00352B43" w:rsidRPr="00352B43" w:rsidTr="00CD3B2D">
        <w:trPr>
          <w:trHeight w:val="262"/>
        </w:trPr>
        <w:tc>
          <w:tcPr>
            <w:tcW w:w="5070" w:type="dxa"/>
            <w:vAlign w:val="center"/>
          </w:tcPr>
          <w:p w:rsidR="00352B43" w:rsidRPr="00352B43" w:rsidRDefault="00352B43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352B43">
              <w:rPr>
                <w:rFonts w:asciiTheme="minorHAnsi" w:hAnsiTheme="minorHAnsi"/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352B43" w:rsidRPr="00352B43" w:rsidRDefault="00352B43" w:rsidP="004A0379">
            <w:pPr>
              <w:jc w:val="center"/>
              <w:rPr>
                <w:rFonts w:asciiTheme="minorHAnsi" w:hAnsiTheme="minorHAnsi" w:cs="Arial CE"/>
                <w:sz w:val="24"/>
                <w:szCs w:val="24"/>
              </w:rPr>
            </w:pPr>
            <w:r w:rsidRPr="00352B43">
              <w:rPr>
                <w:rFonts w:asciiTheme="minorHAnsi" w:hAnsiTheme="minorHAnsi" w:cs="Arial CE"/>
                <w:sz w:val="24"/>
                <w:szCs w:val="24"/>
              </w:rPr>
              <w:t>2</w:t>
            </w:r>
          </w:p>
        </w:tc>
        <w:tc>
          <w:tcPr>
            <w:tcW w:w="2812" w:type="dxa"/>
          </w:tcPr>
          <w:p w:rsidR="00352B43" w:rsidRPr="00352B43" w:rsidRDefault="00352B43" w:rsidP="004A0379">
            <w:pPr>
              <w:jc w:val="center"/>
              <w:rPr>
                <w:rFonts w:asciiTheme="minorHAnsi" w:hAnsiTheme="minorHAnsi" w:cs="Arial CE"/>
                <w:sz w:val="24"/>
                <w:szCs w:val="24"/>
              </w:rPr>
            </w:pPr>
            <w:r w:rsidRPr="00352B43">
              <w:rPr>
                <w:rFonts w:asciiTheme="minorHAnsi" w:hAnsiTheme="minorHAnsi" w:cs="Arial CE"/>
                <w:sz w:val="24"/>
                <w:szCs w:val="24"/>
              </w:rPr>
              <w:t>2</w:t>
            </w:r>
          </w:p>
        </w:tc>
      </w:tr>
      <w:tr w:rsidR="00352B43" w:rsidRPr="00352B43" w:rsidTr="00CD3B2D">
        <w:trPr>
          <w:trHeight w:val="262"/>
        </w:trPr>
        <w:tc>
          <w:tcPr>
            <w:tcW w:w="5070" w:type="dxa"/>
            <w:vAlign w:val="center"/>
          </w:tcPr>
          <w:p w:rsidR="00352B43" w:rsidRPr="00352B43" w:rsidRDefault="00352B43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352B43">
              <w:rPr>
                <w:rFonts w:asciiTheme="minorHAnsi" w:hAnsiTheme="minorHAnsi"/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352B43" w:rsidRPr="00352B43" w:rsidRDefault="00352B43" w:rsidP="004A0379">
            <w:pPr>
              <w:jc w:val="center"/>
              <w:rPr>
                <w:rFonts w:asciiTheme="minorHAnsi" w:hAnsiTheme="minorHAnsi" w:cs="Arial CE"/>
                <w:sz w:val="24"/>
                <w:szCs w:val="24"/>
              </w:rPr>
            </w:pPr>
          </w:p>
        </w:tc>
        <w:tc>
          <w:tcPr>
            <w:tcW w:w="2812" w:type="dxa"/>
          </w:tcPr>
          <w:p w:rsidR="00352B43" w:rsidRPr="00352B43" w:rsidRDefault="00352B43" w:rsidP="004A0379">
            <w:pPr>
              <w:jc w:val="center"/>
              <w:rPr>
                <w:rFonts w:asciiTheme="minorHAnsi" w:hAnsiTheme="minorHAnsi" w:cs="Arial CE"/>
                <w:sz w:val="24"/>
                <w:szCs w:val="24"/>
              </w:rPr>
            </w:pPr>
          </w:p>
        </w:tc>
      </w:tr>
      <w:tr w:rsidR="00352B43" w:rsidRPr="00352B43" w:rsidTr="00CD3B2D">
        <w:trPr>
          <w:trHeight w:val="262"/>
        </w:trPr>
        <w:tc>
          <w:tcPr>
            <w:tcW w:w="5070" w:type="dxa"/>
            <w:vAlign w:val="center"/>
          </w:tcPr>
          <w:p w:rsidR="00352B43" w:rsidRPr="00352B43" w:rsidRDefault="00352B43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352B43">
              <w:rPr>
                <w:rFonts w:asciiTheme="minorHAnsi" w:hAnsiTheme="minorHAnsi"/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352B43" w:rsidRPr="00352B43" w:rsidRDefault="00352B43" w:rsidP="004A0379">
            <w:pPr>
              <w:jc w:val="center"/>
              <w:rPr>
                <w:rFonts w:asciiTheme="minorHAnsi" w:hAnsiTheme="minorHAnsi" w:cs="Arial CE"/>
                <w:sz w:val="24"/>
                <w:szCs w:val="24"/>
              </w:rPr>
            </w:pPr>
            <w:r w:rsidRPr="00352B43">
              <w:rPr>
                <w:rFonts w:asciiTheme="minorHAnsi" w:hAnsiTheme="minorHAnsi" w:cs="Arial CE"/>
                <w:sz w:val="24"/>
                <w:szCs w:val="24"/>
              </w:rPr>
              <w:t>82</w:t>
            </w:r>
          </w:p>
        </w:tc>
        <w:tc>
          <w:tcPr>
            <w:tcW w:w="2812" w:type="dxa"/>
          </w:tcPr>
          <w:p w:rsidR="00352B43" w:rsidRPr="00352B43" w:rsidRDefault="00352B43" w:rsidP="004A0379">
            <w:pPr>
              <w:jc w:val="center"/>
              <w:rPr>
                <w:rFonts w:asciiTheme="minorHAnsi" w:hAnsiTheme="minorHAnsi" w:cs="Arial CE"/>
                <w:sz w:val="24"/>
                <w:szCs w:val="24"/>
              </w:rPr>
            </w:pPr>
            <w:r w:rsidRPr="00352B43">
              <w:rPr>
                <w:rFonts w:asciiTheme="minorHAnsi" w:hAnsiTheme="minorHAnsi" w:cs="Arial CE"/>
                <w:sz w:val="24"/>
                <w:szCs w:val="24"/>
              </w:rPr>
              <w:t>57</w:t>
            </w:r>
          </w:p>
        </w:tc>
      </w:tr>
      <w:tr w:rsidR="002E1B9A" w:rsidRPr="00352B43" w:rsidTr="00AA4E25">
        <w:trPr>
          <w:trHeight w:val="236"/>
        </w:trPr>
        <w:tc>
          <w:tcPr>
            <w:tcW w:w="5070" w:type="dxa"/>
            <w:shd w:val="clear" w:color="auto" w:fill="C0C0C0"/>
            <w:vAlign w:val="center"/>
          </w:tcPr>
          <w:p w:rsidR="002E1B9A" w:rsidRPr="00352B43" w:rsidRDefault="002E1B9A" w:rsidP="00AA4E25">
            <w:pPr>
              <w:spacing w:before="60" w:after="60"/>
              <w:rPr>
                <w:rFonts w:asciiTheme="minorHAnsi" w:hAnsiTheme="minorHAnsi"/>
                <w:b/>
                <w:sz w:val="24"/>
                <w:szCs w:val="24"/>
              </w:rPr>
            </w:pPr>
            <w:r w:rsidRPr="00352B43">
              <w:rPr>
                <w:rFonts w:asciiTheme="minorHAnsi" w:hAnsiTheme="minorHAnsi"/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2E1B9A" w:rsidRPr="00352B43" w:rsidRDefault="00352B43" w:rsidP="00AA4E25">
            <w:pPr>
              <w:spacing w:before="60" w:after="60"/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352B43">
              <w:rPr>
                <w:rFonts w:asciiTheme="minorHAnsi" w:hAnsiTheme="minorHAnsi"/>
                <w:b/>
                <w:sz w:val="24"/>
                <w:szCs w:val="24"/>
              </w:rPr>
              <w:t>3 ECTS</w:t>
            </w:r>
          </w:p>
        </w:tc>
      </w:tr>
      <w:tr w:rsidR="002E1B9A" w:rsidRPr="00352B43" w:rsidTr="00AA4E25">
        <w:trPr>
          <w:trHeight w:val="236"/>
        </w:trPr>
        <w:tc>
          <w:tcPr>
            <w:tcW w:w="5070" w:type="dxa"/>
            <w:shd w:val="clear" w:color="auto" w:fill="C0C0C0"/>
            <w:vAlign w:val="center"/>
          </w:tcPr>
          <w:p w:rsidR="002E1B9A" w:rsidRPr="00352B43" w:rsidRDefault="002E1B9A" w:rsidP="00AA4E25">
            <w:pPr>
              <w:spacing w:before="60" w:after="60"/>
              <w:rPr>
                <w:rFonts w:asciiTheme="minorHAnsi" w:hAnsiTheme="minorHAnsi"/>
                <w:b/>
                <w:sz w:val="24"/>
                <w:szCs w:val="24"/>
              </w:rPr>
            </w:pPr>
            <w:r w:rsidRPr="00352B43">
              <w:rPr>
                <w:rFonts w:asciiTheme="minorHAnsi" w:hAnsiTheme="minorHAnsi"/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2E1B9A" w:rsidRPr="00352B43" w:rsidRDefault="00D950BF" w:rsidP="00AA4E25">
            <w:pPr>
              <w:spacing w:before="60" w:after="60"/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352B43">
              <w:rPr>
                <w:rFonts w:asciiTheme="minorHAnsi" w:hAnsiTheme="minorHAnsi"/>
                <w:b/>
                <w:sz w:val="24"/>
                <w:szCs w:val="24"/>
              </w:rPr>
              <w:t>Informatyka techniczna i telekomunikacja</w:t>
            </w:r>
            <w:r w:rsidRPr="00352B43">
              <w:rPr>
                <w:rFonts w:asciiTheme="minorHAnsi" w:hAnsiTheme="minorHAnsi"/>
                <w:b/>
                <w:sz w:val="24"/>
                <w:szCs w:val="24"/>
              </w:rPr>
              <w:br/>
            </w:r>
            <w:r w:rsidR="00352B43" w:rsidRPr="00352B43">
              <w:rPr>
                <w:rFonts w:asciiTheme="minorHAnsi" w:hAnsiTheme="minorHAnsi"/>
                <w:b/>
                <w:sz w:val="24"/>
                <w:szCs w:val="24"/>
              </w:rPr>
              <w:t>3 ECTS</w:t>
            </w:r>
          </w:p>
        </w:tc>
      </w:tr>
      <w:tr w:rsidR="002E1B9A" w:rsidRPr="00352B43" w:rsidTr="00AA4E25">
        <w:trPr>
          <w:trHeight w:val="262"/>
        </w:trPr>
        <w:tc>
          <w:tcPr>
            <w:tcW w:w="5070" w:type="dxa"/>
            <w:shd w:val="clear" w:color="auto" w:fill="C0C0C0"/>
            <w:vAlign w:val="center"/>
          </w:tcPr>
          <w:p w:rsidR="002E1B9A" w:rsidRPr="00352B43" w:rsidRDefault="002E1B9A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  <w:vertAlign w:val="superscript"/>
              </w:rPr>
            </w:pPr>
            <w:r w:rsidRPr="00352B43">
              <w:rPr>
                <w:rFonts w:asciiTheme="minorHAnsi" w:hAnsiTheme="minorHAnsi"/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2E1B9A" w:rsidRPr="00352B43" w:rsidRDefault="00352B43" w:rsidP="00352B43">
            <w:pPr>
              <w:spacing w:before="60" w:after="60"/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352B43">
              <w:rPr>
                <w:rFonts w:asciiTheme="minorHAnsi" w:hAnsiTheme="minorHAnsi"/>
                <w:b/>
                <w:sz w:val="24"/>
                <w:szCs w:val="24"/>
              </w:rPr>
              <w:t>2,1 ECTS</w:t>
            </w:r>
          </w:p>
        </w:tc>
      </w:tr>
      <w:tr w:rsidR="002E1B9A" w:rsidRPr="00352B43" w:rsidTr="00AA4E25">
        <w:trPr>
          <w:trHeight w:val="262"/>
        </w:trPr>
        <w:tc>
          <w:tcPr>
            <w:tcW w:w="5070" w:type="dxa"/>
            <w:shd w:val="clear" w:color="auto" w:fill="C0C0C0"/>
            <w:vAlign w:val="center"/>
          </w:tcPr>
          <w:p w:rsidR="002E1B9A" w:rsidRPr="00352B43" w:rsidRDefault="002E1B9A" w:rsidP="007F10CB">
            <w:pPr>
              <w:spacing w:before="60" w:after="60"/>
              <w:rPr>
                <w:rFonts w:asciiTheme="minorHAnsi" w:hAnsiTheme="minorHAnsi"/>
                <w:b/>
                <w:sz w:val="24"/>
                <w:szCs w:val="24"/>
              </w:rPr>
            </w:pPr>
            <w:r w:rsidRPr="00352B43">
              <w:rPr>
                <w:rFonts w:asciiTheme="minorHAnsi" w:hAnsiTheme="minorHAnsi"/>
                <w:sz w:val="24"/>
                <w:szCs w:val="24"/>
              </w:rPr>
              <w:t>Liczba punktów ECTS  za zajęcia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2E1B9A" w:rsidRPr="00352B43" w:rsidRDefault="00352B43" w:rsidP="00352B43">
            <w:pPr>
              <w:spacing w:before="60" w:after="60"/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352B43">
              <w:rPr>
                <w:rFonts w:asciiTheme="minorHAnsi" w:hAnsiTheme="minorHAnsi"/>
                <w:sz w:val="24"/>
                <w:szCs w:val="24"/>
              </w:rPr>
              <w:t>50</w:t>
            </w:r>
            <w:r w:rsidRPr="00352B43">
              <w:rPr>
                <w:rFonts w:asciiTheme="minorHAnsi" w:hAnsiTheme="minorHAnsi"/>
                <w:sz w:val="24"/>
                <w:szCs w:val="24"/>
              </w:rPr>
              <w:br/>
            </w:r>
            <w:r w:rsidRPr="00352B43">
              <w:rPr>
                <w:rFonts w:asciiTheme="minorHAnsi" w:hAnsiTheme="minorHAnsi"/>
                <w:b/>
                <w:sz w:val="24"/>
                <w:szCs w:val="24"/>
              </w:rPr>
              <w:t>1,8 ECTS</w:t>
            </w:r>
          </w:p>
        </w:tc>
      </w:tr>
    </w:tbl>
    <w:p w:rsidR="002E1B9A" w:rsidRPr="00352B43" w:rsidRDefault="002E1B9A" w:rsidP="002E1B9A">
      <w:pPr>
        <w:pStyle w:val="Default"/>
        <w:rPr>
          <w:rFonts w:asciiTheme="minorHAnsi" w:hAnsiTheme="minorHAnsi"/>
          <w:b/>
          <w:szCs w:val="24"/>
        </w:rPr>
      </w:pPr>
    </w:p>
    <w:p w:rsidR="001D78B7" w:rsidRPr="00352B43" w:rsidRDefault="001D78B7">
      <w:pPr>
        <w:rPr>
          <w:rFonts w:asciiTheme="minorHAnsi" w:hAnsiTheme="minorHAnsi"/>
          <w:sz w:val="24"/>
          <w:szCs w:val="24"/>
        </w:rPr>
      </w:pPr>
    </w:p>
    <w:sectPr w:rsidR="001D78B7" w:rsidRPr="00352B43" w:rsidSect="002114CC">
      <w:headerReference w:type="default" r:id="rId6"/>
      <w:footerReference w:type="even" r:id="rId7"/>
      <w:footerReference w:type="default" r:id="rId8"/>
      <w:pgSz w:w="11906" w:h="16838" w:code="9"/>
      <w:pgMar w:top="992" w:right="709" w:bottom="992" w:left="1418" w:header="284" w:footer="567" w:gutter="0"/>
      <w:pgNumType w:start="1"/>
      <w:cols w:space="708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227ED" w:rsidRDefault="00E227ED" w:rsidP="00513459">
      <w:r>
        <w:separator/>
      </w:r>
    </w:p>
  </w:endnote>
  <w:endnote w:type="continuationSeparator" w:id="0">
    <w:p w:rsidR="00E227ED" w:rsidRDefault="00E227ED" w:rsidP="0051345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Arial CE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F0D95" w:rsidRDefault="004F67F6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2E1B9A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2F0D95" w:rsidRDefault="002114CC">
    <w:pPr>
      <w:pStyle w:val="Stopk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F0D95" w:rsidRDefault="004F67F6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2E1B9A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2114CC">
      <w:rPr>
        <w:rStyle w:val="Numerstrony"/>
        <w:noProof/>
      </w:rPr>
      <w:t>1</w:t>
    </w:r>
    <w:r>
      <w:rPr>
        <w:rStyle w:val="Numerstrony"/>
      </w:rPr>
      <w:fldChar w:fldCharType="end"/>
    </w:r>
  </w:p>
  <w:p w:rsidR="002F0D95" w:rsidRDefault="002114CC">
    <w:pPr>
      <w:pStyle w:val="Stopka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227ED" w:rsidRDefault="00E227ED" w:rsidP="00513459">
      <w:r>
        <w:separator/>
      </w:r>
    </w:p>
  </w:footnote>
  <w:footnote w:type="continuationSeparator" w:id="0">
    <w:p w:rsidR="00E227ED" w:rsidRDefault="00E227ED" w:rsidP="0051345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114CC" w:rsidRDefault="002114CC" w:rsidP="002114CC">
    <w:pPr>
      <w:pStyle w:val="Tytu"/>
      <w:jc w:val="right"/>
      <w:rPr>
        <w:b w:val="0"/>
        <w:i/>
        <w:sz w:val="20"/>
      </w:rPr>
    </w:pPr>
  </w:p>
  <w:p w:rsidR="002114CC" w:rsidRPr="007F763F" w:rsidRDefault="002114CC" w:rsidP="002114CC">
    <w:pPr>
      <w:pStyle w:val="Tytu"/>
      <w:jc w:val="right"/>
      <w:rPr>
        <w:b w:val="0"/>
        <w:i/>
        <w:sz w:val="20"/>
      </w:rPr>
    </w:pPr>
    <w:r w:rsidRPr="007F763F">
      <w:rPr>
        <w:b w:val="0"/>
        <w:i/>
        <w:sz w:val="20"/>
      </w:rPr>
      <w:t>Załącznik do uchwały Senatu PWSZ w Elblągu nr 35/2019</w:t>
    </w:r>
  </w:p>
  <w:p w:rsidR="005B55FC" w:rsidRPr="002114CC" w:rsidRDefault="002114CC" w:rsidP="002114CC">
    <w:pPr>
      <w:pStyle w:val="Nagwek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E1B9A"/>
    <w:rsid w:val="00097E79"/>
    <w:rsid w:val="001D78B7"/>
    <w:rsid w:val="002114CC"/>
    <w:rsid w:val="002308D7"/>
    <w:rsid w:val="002E1B9A"/>
    <w:rsid w:val="00352B43"/>
    <w:rsid w:val="00396B9E"/>
    <w:rsid w:val="003A7921"/>
    <w:rsid w:val="003F1835"/>
    <w:rsid w:val="00401FF4"/>
    <w:rsid w:val="00482532"/>
    <w:rsid w:val="004B137F"/>
    <w:rsid w:val="004F67F6"/>
    <w:rsid w:val="00513459"/>
    <w:rsid w:val="00555B5F"/>
    <w:rsid w:val="005C4E66"/>
    <w:rsid w:val="006207BD"/>
    <w:rsid w:val="006D7E25"/>
    <w:rsid w:val="00735137"/>
    <w:rsid w:val="007F0ECB"/>
    <w:rsid w:val="007F10CB"/>
    <w:rsid w:val="007F763F"/>
    <w:rsid w:val="00887F87"/>
    <w:rsid w:val="009B4D44"/>
    <w:rsid w:val="009C109D"/>
    <w:rsid w:val="00AA4E25"/>
    <w:rsid w:val="00AB1D18"/>
    <w:rsid w:val="00B66FD1"/>
    <w:rsid w:val="00B949CA"/>
    <w:rsid w:val="00C71D87"/>
    <w:rsid w:val="00C9183B"/>
    <w:rsid w:val="00CC5A9C"/>
    <w:rsid w:val="00D72111"/>
    <w:rsid w:val="00D8314E"/>
    <w:rsid w:val="00D950BF"/>
    <w:rsid w:val="00D96C1A"/>
    <w:rsid w:val="00E227ED"/>
    <w:rsid w:val="00E916C4"/>
    <w:rsid w:val="00F578E6"/>
    <w:rsid w:val="00F9270B"/>
    <w:rsid w:val="00FA1FB3"/>
    <w:rsid w:val="00FC3B48"/>
    <w:rsid w:val="00FE0E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before="120" w:after="12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E1B9A"/>
    <w:pPr>
      <w:spacing w:before="0" w:after="0"/>
      <w:jc w:val="left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2E1B9A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2E1B9A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2E1B9A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2E1B9A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Default">
    <w:name w:val="Default"/>
    <w:rsid w:val="002E1B9A"/>
    <w:pPr>
      <w:spacing w:before="0" w:after="0"/>
      <w:jc w:val="left"/>
    </w:pPr>
    <w:rPr>
      <w:rFonts w:ascii="Calibri" w:eastAsia="Times New Roman" w:hAnsi="Calibri" w:cs="Times New Roman"/>
      <w:snapToGrid w:val="0"/>
      <w:color w:val="000000"/>
      <w:sz w:val="24"/>
      <w:szCs w:val="20"/>
      <w:lang w:eastAsia="pl-PL"/>
    </w:rPr>
  </w:style>
  <w:style w:type="paragraph" w:styleId="Tytu">
    <w:name w:val="Title"/>
    <w:basedOn w:val="Normalny"/>
    <w:link w:val="TytuZnak"/>
    <w:qFormat/>
    <w:rsid w:val="002E1B9A"/>
    <w:pPr>
      <w:jc w:val="center"/>
    </w:pPr>
    <w:rPr>
      <w:b/>
      <w:sz w:val="24"/>
    </w:rPr>
  </w:style>
  <w:style w:type="character" w:customStyle="1" w:styleId="TytuZnak">
    <w:name w:val="Tytuł Znak"/>
    <w:basedOn w:val="Domylnaczcionkaakapitu"/>
    <w:link w:val="Tytu"/>
    <w:rsid w:val="002E1B9A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Nagwek">
    <w:name w:val="header"/>
    <w:basedOn w:val="Normalny"/>
    <w:link w:val="NagwekZnak"/>
    <w:semiHidden/>
    <w:unhideWhenUsed/>
    <w:rsid w:val="002E1B9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semiHidden/>
    <w:rsid w:val="002E1B9A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semiHidden/>
    <w:unhideWhenUsed/>
    <w:rsid w:val="002E1B9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semiHidden/>
    <w:rsid w:val="002E1B9A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Numerstrony">
    <w:name w:val="page number"/>
    <w:basedOn w:val="Domylnaczcionkaakapitu"/>
    <w:semiHidden/>
    <w:rsid w:val="002E1B9A"/>
  </w:style>
  <w:style w:type="paragraph" w:styleId="Tekstpodstawowywcity3">
    <w:name w:val="Body Text Indent 3"/>
    <w:basedOn w:val="Normalny"/>
    <w:link w:val="Tekstpodstawowywcity3Znak"/>
    <w:rsid w:val="00352B43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352B43"/>
    <w:rPr>
      <w:rFonts w:ascii="Times New Roman" w:eastAsia="Times New Roman" w:hAnsi="Times New Roman" w:cs="Times New Roman"/>
      <w:sz w:val="16"/>
      <w:szCs w:val="16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4</Pages>
  <Words>984</Words>
  <Characters>5910</Characters>
  <Application>Microsoft Office Word</Application>
  <DocSecurity>0</DocSecurity>
  <Lines>49</Lines>
  <Paragraphs>13</Paragraphs>
  <ScaleCrop>false</ScaleCrop>
  <Company>PWSZ</Company>
  <LinksUpToDate>false</LinksUpToDate>
  <CharactersWithSpaces>6881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Teresa Jurewicz-Obrzut</dc:creator>
  <cp:lastModifiedBy>Teresa Jurewicz-Obrzut</cp:lastModifiedBy>
  <cp:revision>7</cp:revision>
  <dcterms:created xsi:type="dcterms:W3CDTF">2019-08-12T12:11:00Z</dcterms:created>
  <dcterms:modified xsi:type="dcterms:W3CDTF">2019-09-19T11:28:00Z</dcterms:modified>
</cp:coreProperties>
</file>